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2BF0" w14:textId="63628732" w:rsidR="00BB4B5C" w:rsidRPr="003C313F" w:rsidRDefault="00760E47" w:rsidP="530177C7">
      <w:pPr>
        <w:rPr>
          <w:rFonts w:eastAsiaTheme="minorEastAsia"/>
          <w:b/>
          <w:bCs/>
          <w:sz w:val="36"/>
          <w:szCs w:val="36"/>
        </w:rPr>
      </w:pPr>
      <w:r w:rsidRPr="003C313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AF6FD7B" wp14:editId="563AF8F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86025" cy="571500"/>
            <wp:effectExtent l="0" t="0" r="952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one - zelf geknipt versie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3C9" w:rsidRPr="003C313F">
        <w:rPr>
          <w:rFonts w:eastAsiaTheme="minorEastAsia"/>
          <w:b/>
          <w:bCs/>
          <w:sz w:val="36"/>
          <w:szCs w:val="36"/>
        </w:rPr>
        <w:t>Proeve van Bekwaamheid</w:t>
      </w:r>
      <w:r w:rsidR="00D62569" w:rsidRPr="003C313F">
        <w:rPr>
          <w:rFonts w:eastAsiaTheme="minorEastAsia"/>
          <w:b/>
          <w:bCs/>
          <w:sz w:val="36"/>
          <w:szCs w:val="36"/>
        </w:rPr>
        <w:t xml:space="preserve"> </w:t>
      </w:r>
      <w:r w:rsidR="0062548E" w:rsidRPr="003C313F">
        <w:rPr>
          <w:rFonts w:eastAsiaTheme="minorEastAsia"/>
          <w:b/>
          <w:bCs/>
          <w:sz w:val="36"/>
          <w:szCs w:val="36"/>
        </w:rPr>
        <w:t xml:space="preserve"> </w:t>
      </w:r>
      <w:r w:rsidR="00846CDD" w:rsidRPr="003C313F">
        <w:rPr>
          <w:rFonts w:eastAsiaTheme="minorEastAsia"/>
          <w:b/>
          <w:bCs/>
          <w:sz w:val="36"/>
          <w:szCs w:val="36"/>
        </w:rPr>
        <w:t xml:space="preserve">Niveau </w:t>
      </w:r>
      <w:r w:rsidR="00501257" w:rsidRPr="003C313F">
        <w:rPr>
          <w:rFonts w:eastAsiaTheme="minorEastAsia"/>
          <w:b/>
          <w:bCs/>
          <w:sz w:val="36"/>
          <w:szCs w:val="36"/>
        </w:rPr>
        <w:t>3</w:t>
      </w:r>
    </w:p>
    <w:p w14:paraId="462D37DF" w14:textId="6CCCA7A2" w:rsidR="005F0E04" w:rsidRPr="00586BF3" w:rsidRDefault="005F0E04" w:rsidP="530177C7">
      <w:pPr>
        <w:rPr>
          <w:rFonts w:eastAsiaTheme="minorEastAsia"/>
        </w:rPr>
      </w:pPr>
    </w:p>
    <w:p w14:paraId="55AC0991" w14:textId="0FB3C8F9" w:rsidR="00E37E02" w:rsidRPr="00586BF3" w:rsidRDefault="00E8370E" w:rsidP="530177C7">
      <w:pPr>
        <w:rPr>
          <w:rFonts w:eastAsiaTheme="minorEastAsia"/>
          <w:color w:val="000000" w:themeColor="text1"/>
        </w:rPr>
      </w:pPr>
      <w:r w:rsidRPr="530177C7">
        <w:rPr>
          <w:rFonts w:eastAsiaTheme="minorEastAsia"/>
          <w:b/>
          <w:bCs/>
        </w:rPr>
        <w:t>Inleiding</w:t>
      </w:r>
      <w:r>
        <w:br/>
      </w:r>
      <w:r w:rsidRPr="530177C7">
        <w:rPr>
          <w:rFonts w:eastAsiaTheme="minorEastAsia"/>
        </w:rPr>
        <w:t xml:space="preserve">Dit schooljaar gaan jullie afstuderen. </w:t>
      </w:r>
      <w:r>
        <w:br/>
      </w:r>
      <w:r w:rsidR="00E37E02" w:rsidRPr="530177C7">
        <w:rPr>
          <w:rFonts w:eastAsiaTheme="minorEastAsia"/>
          <w:color w:val="000000" w:themeColor="text1"/>
        </w:rPr>
        <w:t xml:space="preserve">Om te kunnen diplomeren ga je een beroepsproeve afleggen. </w:t>
      </w:r>
      <w:r>
        <w:br/>
      </w:r>
      <w:r w:rsidR="00E37E02" w:rsidRPr="530177C7">
        <w:rPr>
          <w:rFonts w:eastAsiaTheme="minorEastAsia"/>
          <w:color w:val="000000" w:themeColor="text1"/>
        </w:rPr>
        <w:t xml:space="preserve">Tijdens de beroepsproeve laat je zien dat je klaar bent voor het beroep waarvoor je bent opgeleid. </w:t>
      </w:r>
      <w:r>
        <w:br/>
      </w:r>
      <w:r w:rsidR="002306C0" w:rsidRPr="530177C7">
        <w:rPr>
          <w:rFonts w:eastAsiaTheme="minorEastAsia"/>
          <w:color w:val="000000" w:themeColor="text1"/>
        </w:rPr>
        <w:t xml:space="preserve">Om toegang te krijgen tot de proeve, moet je eerst een ‘go’ krijgen. Deze krijg je medio juni, als je </w:t>
      </w:r>
      <w:r w:rsidR="009068A1" w:rsidRPr="530177C7">
        <w:rPr>
          <w:rFonts w:eastAsiaTheme="minorEastAsia"/>
          <w:color w:val="000000" w:themeColor="text1"/>
        </w:rPr>
        <w:t xml:space="preserve">alles hebt afgerond van de hele opleiding. AVO-vakken, beroepsvakken, alles. </w:t>
      </w:r>
    </w:p>
    <w:p w14:paraId="5362140E" w14:textId="77777777" w:rsidR="00501257" w:rsidRDefault="009068A1" w:rsidP="530177C7">
      <w:pPr>
        <w:rPr>
          <w:rFonts w:eastAsiaTheme="minorEastAsia"/>
        </w:rPr>
      </w:pPr>
      <w:r w:rsidRPr="530177C7">
        <w:rPr>
          <w:rFonts w:eastAsiaTheme="minorEastAsia"/>
        </w:rPr>
        <w:t xml:space="preserve">De proeve </w:t>
      </w:r>
      <w:r w:rsidR="00E04D8E" w:rsidRPr="530177C7">
        <w:rPr>
          <w:rFonts w:eastAsiaTheme="minorEastAsia"/>
        </w:rPr>
        <w:t>bestaat uit een rondleiding met vragen</w:t>
      </w:r>
      <w:r w:rsidR="00501257">
        <w:rPr>
          <w:rFonts w:eastAsiaTheme="minorEastAsia"/>
        </w:rPr>
        <w:t xml:space="preserve"> en een aantal opdrachten die je op het bedrijf moet uitvoeren.</w:t>
      </w:r>
      <w:r w:rsidR="00501257" w:rsidRPr="530177C7">
        <w:rPr>
          <w:rFonts w:eastAsiaTheme="minorEastAsia"/>
        </w:rPr>
        <w:t xml:space="preserve"> </w:t>
      </w:r>
    </w:p>
    <w:p w14:paraId="1C3A64BE" w14:textId="5746D4E4" w:rsidR="00F5659C" w:rsidRPr="00586BF3" w:rsidRDefault="00D96029" w:rsidP="530177C7">
      <w:pPr>
        <w:rPr>
          <w:rFonts w:eastAsiaTheme="minorEastAsia"/>
          <w:color w:val="2E74B5" w:themeColor="accent1" w:themeShade="BF"/>
        </w:rPr>
      </w:pPr>
      <w:r w:rsidRPr="530177C7">
        <w:rPr>
          <w:rFonts w:eastAsiaTheme="minorEastAsia"/>
        </w:rPr>
        <w:t xml:space="preserve">Wat je moet doen, staat in het </w:t>
      </w:r>
      <w:r w:rsidR="008370B5" w:rsidRPr="530177C7">
        <w:rPr>
          <w:rFonts w:eastAsiaTheme="minorEastAsia"/>
        </w:rPr>
        <w:t>examendocument van 27 pagina</w:t>
      </w:r>
      <w:r w:rsidR="00E74649" w:rsidRPr="530177C7">
        <w:rPr>
          <w:rFonts w:eastAsiaTheme="minorEastAsia"/>
        </w:rPr>
        <w:t>’</w:t>
      </w:r>
      <w:r w:rsidR="008370B5" w:rsidRPr="530177C7">
        <w:rPr>
          <w:rFonts w:eastAsiaTheme="minorEastAsia"/>
        </w:rPr>
        <w:t xml:space="preserve">s </w:t>
      </w:r>
      <w:r w:rsidR="00E74649" w:rsidRPr="530177C7">
        <w:rPr>
          <w:rFonts w:eastAsiaTheme="minorEastAsia"/>
        </w:rPr>
        <w:t xml:space="preserve">is </w:t>
      </w:r>
      <w:r w:rsidR="002269A7" w:rsidRPr="530177C7">
        <w:rPr>
          <w:rFonts w:eastAsiaTheme="minorEastAsia"/>
        </w:rPr>
        <w:t>‘</w:t>
      </w:r>
      <w:r w:rsidR="00E8370E" w:rsidRPr="530177C7">
        <w:rPr>
          <w:rFonts w:eastAsiaTheme="minorEastAsia"/>
        </w:rPr>
        <w:t>De Groene Standaard</w:t>
      </w:r>
      <w:r w:rsidR="002269A7" w:rsidRPr="530177C7">
        <w:rPr>
          <w:rFonts w:eastAsiaTheme="minorEastAsia"/>
        </w:rPr>
        <w:t>’</w:t>
      </w:r>
      <w:r w:rsidR="00E8370E" w:rsidRPr="530177C7">
        <w:rPr>
          <w:rFonts w:eastAsiaTheme="minorEastAsia"/>
        </w:rPr>
        <w:t xml:space="preserve">. </w:t>
      </w:r>
      <w:r w:rsidR="006F71E6" w:rsidRPr="530177C7">
        <w:rPr>
          <w:rFonts w:eastAsiaTheme="minorEastAsia"/>
        </w:rPr>
        <w:t xml:space="preserve">Deze staat in de Wikiwijs in het menu links bij ‘proeve’. </w:t>
      </w:r>
      <w:r w:rsidR="00E8370E" w:rsidRPr="530177C7">
        <w:rPr>
          <w:rFonts w:eastAsiaTheme="minorEastAsia"/>
        </w:rPr>
        <w:t xml:space="preserve">Dit wordt in </w:t>
      </w:r>
      <w:r w:rsidR="009B09BC" w:rsidRPr="530177C7">
        <w:rPr>
          <w:rFonts w:eastAsiaTheme="minorEastAsia"/>
        </w:rPr>
        <w:t>ander</w:t>
      </w:r>
      <w:r w:rsidR="00E8370E" w:rsidRPr="530177C7">
        <w:rPr>
          <w:rFonts w:eastAsiaTheme="minorEastAsia"/>
        </w:rPr>
        <w:t xml:space="preserve">e lessen verder ook behandeld. </w:t>
      </w:r>
      <w:r w:rsidR="00C250DB" w:rsidRPr="530177C7">
        <w:rPr>
          <w:rFonts w:eastAsiaTheme="minorEastAsia"/>
        </w:rPr>
        <w:t>Wat je moet maken uit het examendocument, staat in het document dat jij nu leest.</w:t>
      </w:r>
      <w:r w:rsidR="009068A1">
        <w:br/>
      </w:r>
    </w:p>
    <w:p w14:paraId="732ADE12" w14:textId="4CCAD42B" w:rsidR="00253C07" w:rsidRPr="00586BF3" w:rsidRDefault="00253C07" w:rsidP="530177C7">
      <w:pPr>
        <w:pStyle w:val="Kop1"/>
        <w:ind w:left="426" w:hanging="426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Planning</w:t>
      </w:r>
    </w:p>
    <w:p w14:paraId="16452D33" w14:textId="731C0802" w:rsidR="00501257" w:rsidRDefault="00B00C1A" w:rsidP="00501257">
      <w:pPr>
        <w:tabs>
          <w:tab w:val="left" w:pos="1134"/>
        </w:tabs>
        <w:rPr>
          <w:rFonts w:eastAsiaTheme="minorEastAsia"/>
          <w:noProof/>
        </w:rPr>
      </w:pPr>
      <w:r w:rsidRPr="530177C7">
        <w:rPr>
          <w:rFonts w:eastAsiaTheme="minorEastAsia"/>
          <w:noProof/>
        </w:rPr>
        <w:t xml:space="preserve">woe </w:t>
      </w:r>
      <w:r w:rsidR="00253C07" w:rsidRPr="530177C7">
        <w:rPr>
          <w:rFonts w:eastAsiaTheme="minorEastAsia"/>
          <w:noProof/>
        </w:rPr>
        <w:t>2</w:t>
      </w:r>
      <w:r w:rsidRPr="530177C7">
        <w:rPr>
          <w:rFonts w:eastAsiaTheme="minorEastAsia"/>
          <w:noProof/>
        </w:rPr>
        <w:t>1</w:t>
      </w:r>
      <w:r w:rsidR="00BD03F6" w:rsidRPr="530177C7">
        <w:rPr>
          <w:rFonts w:eastAsiaTheme="minorEastAsia"/>
          <w:noProof/>
        </w:rPr>
        <w:t xml:space="preserve"> mei</w:t>
      </w:r>
      <w:r w:rsidR="00065C42">
        <w:tab/>
      </w:r>
      <w:r w:rsidR="00253C07" w:rsidRPr="530177C7">
        <w:rPr>
          <w:rFonts w:eastAsiaTheme="minorEastAsia"/>
          <w:noProof/>
        </w:rPr>
        <w:t xml:space="preserve">eerste les </w:t>
      </w:r>
      <w:r w:rsidRPr="530177C7">
        <w:rPr>
          <w:rFonts w:eastAsiaTheme="minorEastAsia"/>
          <w:noProof/>
        </w:rPr>
        <w:t>proeve periode</w:t>
      </w:r>
      <w:r w:rsidR="00065C42">
        <w:br/>
      </w:r>
      <w:r w:rsidR="00253C07" w:rsidRPr="530177C7">
        <w:rPr>
          <w:rFonts w:eastAsiaTheme="minorEastAsia"/>
          <w:noProof/>
        </w:rPr>
        <w:t>woe</w:t>
      </w:r>
      <w:r w:rsidRPr="530177C7">
        <w:rPr>
          <w:rFonts w:eastAsiaTheme="minorEastAsia"/>
          <w:noProof/>
        </w:rPr>
        <w:t xml:space="preserve"> </w:t>
      </w:r>
      <w:r w:rsidR="00BD03F6" w:rsidRPr="530177C7">
        <w:rPr>
          <w:rFonts w:eastAsiaTheme="minorEastAsia"/>
          <w:noProof/>
        </w:rPr>
        <w:t>28 mei</w:t>
      </w:r>
      <w:r w:rsidR="00065C42">
        <w:tab/>
      </w:r>
      <w:r w:rsidR="00253C07" w:rsidRPr="530177C7">
        <w:rPr>
          <w:rFonts w:eastAsiaTheme="minorEastAsia"/>
          <w:noProof/>
        </w:rPr>
        <w:t xml:space="preserve">concept verslag inleveren </w:t>
      </w:r>
      <w:r w:rsidR="00065C42">
        <w:br/>
      </w:r>
      <w:r w:rsidR="00253C07" w:rsidRPr="530177C7">
        <w:rPr>
          <w:rFonts w:eastAsiaTheme="minorEastAsia"/>
          <w:noProof/>
        </w:rPr>
        <w:t xml:space="preserve">woe </w:t>
      </w:r>
      <w:r w:rsidR="6C640F4A" w:rsidRPr="530177C7">
        <w:rPr>
          <w:rFonts w:eastAsiaTheme="minorEastAsia"/>
          <w:noProof/>
        </w:rPr>
        <w:t xml:space="preserve"> </w:t>
      </w:r>
      <w:r w:rsidR="005D7185" w:rsidRPr="530177C7">
        <w:rPr>
          <w:rFonts w:eastAsiaTheme="minorEastAsia"/>
          <w:noProof/>
        </w:rPr>
        <w:t>4</w:t>
      </w:r>
      <w:r w:rsidR="00253C07" w:rsidRPr="530177C7">
        <w:rPr>
          <w:rFonts w:eastAsiaTheme="minorEastAsia"/>
          <w:noProof/>
        </w:rPr>
        <w:t xml:space="preserve"> juni</w:t>
      </w:r>
      <w:r w:rsidR="00065C42">
        <w:tab/>
      </w:r>
      <w:r w:rsidR="00253C07" w:rsidRPr="530177C7">
        <w:rPr>
          <w:rFonts w:eastAsiaTheme="minorEastAsia"/>
          <w:noProof/>
        </w:rPr>
        <w:t>definitieve verslag inleveren</w:t>
      </w:r>
      <w:r w:rsidR="00065C42">
        <w:br/>
      </w:r>
      <w:r w:rsidR="00253C07" w:rsidRPr="530177C7">
        <w:rPr>
          <w:rFonts w:eastAsiaTheme="minorEastAsia"/>
          <w:noProof/>
        </w:rPr>
        <w:t>woe 1</w:t>
      </w:r>
      <w:r w:rsidR="00ED09C7" w:rsidRPr="530177C7">
        <w:rPr>
          <w:rFonts w:eastAsiaTheme="minorEastAsia"/>
          <w:noProof/>
        </w:rPr>
        <w:t>1</w:t>
      </w:r>
      <w:r w:rsidR="00253C07" w:rsidRPr="530177C7">
        <w:rPr>
          <w:rFonts w:eastAsiaTheme="minorEastAsia"/>
          <w:noProof/>
        </w:rPr>
        <w:t xml:space="preserve"> juni</w:t>
      </w:r>
      <w:r w:rsidR="00065C42">
        <w:tab/>
      </w:r>
      <w:r w:rsidR="00FF4F9B">
        <w:t xml:space="preserve">school en </w:t>
      </w:r>
      <w:r w:rsidR="00253C07" w:rsidRPr="530177C7">
        <w:rPr>
          <w:rFonts w:eastAsiaTheme="minorEastAsia"/>
          <w:noProof/>
        </w:rPr>
        <w:t>16</w:t>
      </w:r>
      <w:r w:rsidR="00C30CE7" w:rsidRPr="530177C7">
        <w:rPr>
          <w:rFonts w:eastAsiaTheme="minorEastAsia"/>
          <w:noProof/>
        </w:rPr>
        <w:t>.00</w:t>
      </w:r>
      <w:r w:rsidR="00253C07" w:rsidRPr="530177C7">
        <w:rPr>
          <w:rFonts w:eastAsiaTheme="minorEastAsia"/>
          <w:noProof/>
        </w:rPr>
        <w:t>u</w:t>
      </w:r>
      <w:r w:rsidR="00C30CE7" w:rsidRPr="530177C7">
        <w:rPr>
          <w:rFonts w:eastAsiaTheme="minorEastAsia"/>
          <w:noProof/>
        </w:rPr>
        <w:t xml:space="preserve"> </w:t>
      </w:r>
      <w:r w:rsidR="00253C07" w:rsidRPr="530177C7">
        <w:rPr>
          <w:rFonts w:eastAsiaTheme="minorEastAsia"/>
          <w:noProof/>
        </w:rPr>
        <w:t xml:space="preserve">go/no go moment. </w:t>
      </w:r>
      <w:r w:rsidR="00065C42">
        <w:br/>
      </w:r>
      <w:r w:rsidR="00253C07" w:rsidRPr="530177C7">
        <w:rPr>
          <w:rFonts w:eastAsiaTheme="minorEastAsia"/>
          <w:noProof/>
        </w:rPr>
        <w:t xml:space="preserve"> </w:t>
      </w:r>
      <w:r w:rsidR="00065C42">
        <w:tab/>
      </w:r>
      <w:r w:rsidR="00253C07" w:rsidRPr="530177C7">
        <w:rPr>
          <w:rFonts w:eastAsiaTheme="minorEastAsia"/>
          <w:noProof/>
        </w:rPr>
        <w:t xml:space="preserve">Hier moet werkelijk alles wat je ooit voor school hebt gedaan, af zijn. </w:t>
      </w:r>
      <w:r w:rsidR="00065C42">
        <w:br/>
      </w:r>
      <w:r w:rsidR="00253C07" w:rsidRPr="530177C7">
        <w:rPr>
          <w:rFonts w:eastAsiaTheme="minorEastAsia"/>
          <w:noProof/>
        </w:rPr>
        <w:t xml:space="preserve"> </w:t>
      </w:r>
      <w:r w:rsidR="00065C42">
        <w:tab/>
      </w:r>
      <w:r w:rsidR="00253C07" w:rsidRPr="530177C7">
        <w:rPr>
          <w:rFonts w:eastAsiaTheme="minorEastAsia"/>
          <w:noProof/>
        </w:rPr>
        <w:t>Niet af = geen examen vóór de zomervakantie.</w:t>
      </w:r>
      <w:r w:rsidR="00065C42">
        <w:br/>
      </w:r>
      <w:r w:rsidR="3A657596" w:rsidRPr="530177C7">
        <w:rPr>
          <w:rFonts w:eastAsiaTheme="minorEastAsia"/>
          <w:noProof/>
        </w:rPr>
        <w:t xml:space="preserve">Pvb  afnames </w:t>
      </w:r>
      <w:r w:rsidR="3A657596" w:rsidRPr="00FF4F9B">
        <w:rPr>
          <w:rFonts w:eastAsiaTheme="minorEastAsia"/>
          <w:noProof/>
        </w:rPr>
        <w:t>en r</w:t>
      </w:r>
      <w:r w:rsidR="00ED09C7" w:rsidRPr="00FF4F9B">
        <w:rPr>
          <w:rFonts w:eastAsiaTheme="minorEastAsia"/>
          <w:noProof/>
        </w:rPr>
        <w:t>ondleidingen</w:t>
      </w:r>
      <w:r w:rsidR="00ED09C7" w:rsidRPr="530177C7">
        <w:rPr>
          <w:rFonts w:eastAsiaTheme="minorEastAsia"/>
          <w:noProof/>
        </w:rPr>
        <w:t xml:space="preserve"> op het bedijf</w:t>
      </w:r>
      <w:r w:rsidR="005D7185" w:rsidRPr="530177C7">
        <w:rPr>
          <w:rFonts w:eastAsiaTheme="minorEastAsia"/>
          <w:noProof/>
        </w:rPr>
        <w:t xml:space="preserve"> in overleg</w:t>
      </w:r>
      <w:r w:rsidR="00FF4F9B">
        <w:rPr>
          <w:rFonts w:eastAsiaTheme="minorEastAsia"/>
          <w:noProof/>
        </w:rPr>
        <w:t xml:space="preserve">, staan nu gepland in </w:t>
      </w:r>
      <w:r w:rsidR="007913E2">
        <w:rPr>
          <w:rFonts w:eastAsiaTheme="minorEastAsia"/>
          <w:noProof/>
        </w:rPr>
        <w:t>week 25 op maandag 16 en dinsdag 17 juni.</w:t>
      </w:r>
    </w:p>
    <w:p w14:paraId="3A4544D2" w14:textId="76CFA04A" w:rsidR="00BE3A10" w:rsidRPr="00586BF3" w:rsidRDefault="00065C42" w:rsidP="00501257">
      <w:pPr>
        <w:tabs>
          <w:tab w:val="left" w:pos="1134"/>
        </w:tabs>
        <w:rPr>
          <w:rFonts w:eastAsiaTheme="minorEastAsia"/>
          <w:b/>
          <w:bCs/>
        </w:rPr>
      </w:pPr>
      <w:r>
        <w:br/>
      </w:r>
      <w:r w:rsidR="00BE3A10" w:rsidRPr="530177C7">
        <w:rPr>
          <w:rFonts w:eastAsiaTheme="minorEastAsia"/>
          <w:b/>
          <w:bCs/>
        </w:rPr>
        <w:t>Opdrachten – algemene uitleg</w:t>
      </w:r>
    </w:p>
    <w:p w14:paraId="7E18494E" w14:textId="77777777" w:rsidR="00501257" w:rsidRDefault="00BE3A10" w:rsidP="530177C7">
      <w:pPr>
        <w:autoSpaceDE w:val="0"/>
        <w:autoSpaceDN w:val="0"/>
        <w:adjustRightInd w:val="0"/>
        <w:spacing w:after="0" w:line="240" w:lineRule="auto"/>
        <w:rPr>
          <w:rFonts w:eastAsiaTheme="minorEastAsia"/>
          <w:color w:val="000000" w:themeColor="text1"/>
        </w:rPr>
      </w:pPr>
      <w:r w:rsidRPr="530177C7">
        <w:rPr>
          <w:rFonts w:eastAsiaTheme="minorEastAsia"/>
          <w:color w:val="000000" w:themeColor="text1"/>
        </w:rPr>
        <w:t>Om te kijken of je voor de proeve geslaagd bent, gaa</w:t>
      </w:r>
      <w:r w:rsidR="00B04615" w:rsidRPr="530177C7">
        <w:rPr>
          <w:rFonts w:eastAsiaTheme="minorEastAsia"/>
          <w:color w:val="000000" w:themeColor="text1"/>
        </w:rPr>
        <w:t>t een</w:t>
      </w:r>
      <w:r w:rsidRPr="530177C7">
        <w:rPr>
          <w:rFonts w:eastAsiaTheme="minorEastAsia"/>
          <w:color w:val="000000" w:themeColor="text1"/>
        </w:rPr>
        <w:t xml:space="preserve"> assess</w:t>
      </w:r>
      <w:r w:rsidR="00F319B0" w:rsidRPr="530177C7">
        <w:rPr>
          <w:rFonts w:eastAsiaTheme="minorEastAsia"/>
          <w:color w:val="000000" w:themeColor="text1"/>
        </w:rPr>
        <w:t>or</w:t>
      </w:r>
      <w:r w:rsidRPr="530177C7">
        <w:rPr>
          <w:rFonts w:eastAsiaTheme="minorEastAsia"/>
          <w:color w:val="000000" w:themeColor="text1"/>
        </w:rPr>
        <w:t xml:space="preserve"> (examinator) kijken of je voldoet aan de eisen van de onderstaande werkprocessen en taken. Dat kun jij laten zien door </w:t>
      </w:r>
      <w:r w:rsidR="00501257">
        <w:rPr>
          <w:rFonts w:eastAsiaTheme="minorEastAsia"/>
          <w:color w:val="000000" w:themeColor="text1"/>
        </w:rPr>
        <w:t>5 (6)</w:t>
      </w:r>
      <w:r w:rsidRPr="530177C7">
        <w:rPr>
          <w:rFonts w:eastAsiaTheme="minorEastAsia"/>
          <w:color w:val="000000" w:themeColor="text1"/>
        </w:rPr>
        <w:t xml:space="preserve"> opdrachten </w:t>
      </w:r>
      <w:r w:rsidR="00501257">
        <w:rPr>
          <w:rFonts w:eastAsiaTheme="minorEastAsia"/>
          <w:color w:val="000000" w:themeColor="text1"/>
        </w:rPr>
        <w:t>uit te voeren .</w:t>
      </w:r>
      <w:r w:rsidRPr="530177C7">
        <w:rPr>
          <w:rFonts w:eastAsiaTheme="minorEastAsia"/>
          <w:color w:val="000000" w:themeColor="text1"/>
        </w:rPr>
        <w:t xml:space="preserve"> Deze opdrachten </w:t>
      </w:r>
      <w:r w:rsidR="00501257">
        <w:rPr>
          <w:rFonts w:eastAsiaTheme="minorEastAsia"/>
          <w:color w:val="000000" w:themeColor="text1"/>
        </w:rPr>
        <w:t>zijn:</w:t>
      </w:r>
    </w:p>
    <w:p w14:paraId="3F812FB1" w14:textId="217C1C10" w:rsidR="00E16775" w:rsidRPr="00E16775" w:rsidRDefault="00E16775" w:rsidP="00E16775">
      <w:pPr>
        <w:autoSpaceDE w:val="0"/>
        <w:autoSpaceDN w:val="0"/>
        <w:adjustRightInd w:val="0"/>
        <w:spacing w:after="0" w:line="240" w:lineRule="auto"/>
        <w:rPr>
          <w:rFonts w:eastAsiaTheme="minorEastAsia"/>
          <w:color w:val="000000" w:themeColor="text1"/>
        </w:rPr>
      </w:pPr>
      <w:r w:rsidRPr="00E16775">
        <w:rPr>
          <w:rFonts w:eastAsiaTheme="minorEastAsia"/>
          <w:color w:val="000000" w:themeColor="text1"/>
        </w:rPr>
        <w:t xml:space="preserve">1. </w:t>
      </w:r>
      <w:bookmarkStart w:id="0" w:name="_Hlk193380887"/>
      <w:r w:rsidRPr="00E16775">
        <w:rPr>
          <w:rFonts w:eastAsiaTheme="minorEastAsia"/>
          <w:color w:val="000000" w:themeColor="text1"/>
        </w:rPr>
        <w:t>Gewas controleren en verzorgen.</w:t>
      </w:r>
      <w:r w:rsidR="00B65B55">
        <w:rPr>
          <w:rFonts w:eastAsiaTheme="minorEastAsia"/>
          <w:color w:val="000000" w:themeColor="text1"/>
        </w:rPr>
        <w:br/>
        <w:t>Zie uitwerking hieronder van opdracht 1</w:t>
      </w:r>
    </w:p>
    <w:p w14:paraId="5A0F8173" w14:textId="015A0F51" w:rsidR="00E16775" w:rsidRPr="00E16775" w:rsidRDefault="00E16775" w:rsidP="00E16775">
      <w:pPr>
        <w:autoSpaceDE w:val="0"/>
        <w:autoSpaceDN w:val="0"/>
        <w:adjustRightInd w:val="0"/>
        <w:spacing w:after="0" w:line="240" w:lineRule="auto"/>
        <w:rPr>
          <w:rFonts w:eastAsiaTheme="minorEastAsia"/>
          <w:color w:val="000000" w:themeColor="text1"/>
        </w:rPr>
      </w:pPr>
      <w:r w:rsidRPr="00E16775">
        <w:rPr>
          <w:rFonts w:eastAsiaTheme="minorEastAsia"/>
          <w:color w:val="000000" w:themeColor="text1"/>
        </w:rPr>
        <w:t>2. Sorteermachine/oppotmachine/oogstmachine schoonmaken en onderhouden.</w:t>
      </w:r>
      <w:r w:rsidR="00B65B55">
        <w:rPr>
          <w:rFonts w:eastAsiaTheme="minorEastAsia"/>
          <w:color w:val="000000" w:themeColor="text1"/>
        </w:rPr>
        <w:br/>
      </w:r>
      <w:r w:rsidR="00A23ED4">
        <w:rPr>
          <w:rFonts w:eastAsiaTheme="minorEastAsia"/>
          <w:color w:val="000000" w:themeColor="text1"/>
        </w:rPr>
        <w:t>De voldoende beoordeling van de technieklessen geeft hier vrijstelling voor. Deze moet toegevoegd worden.</w:t>
      </w:r>
    </w:p>
    <w:p w14:paraId="1FE6050D" w14:textId="1461A485" w:rsidR="00E16775" w:rsidRPr="00E16775" w:rsidRDefault="00E16775" w:rsidP="00E16775">
      <w:pPr>
        <w:autoSpaceDE w:val="0"/>
        <w:autoSpaceDN w:val="0"/>
        <w:adjustRightInd w:val="0"/>
        <w:spacing w:after="0" w:line="240" w:lineRule="auto"/>
        <w:rPr>
          <w:rFonts w:eastAsiaTheme="minorEastAsia"/>
          <w:color w:val="000000" w:themeColor="text1"/>
        </w:rPr>
      </w:pPr>
      <w:r w:rsidRPr="00E16775">
        <w:rPr>
          <w:rFonts w:eastAsiaTheme="minorEastAsia"/>
          <w:color w:val="000000" w:themeColor="text1"/>
        </w:rPr>
        <w:t>3. Rondleiding op het bedrijf verzorgen.</w:t>
      </w:r>
      <w:r w:rsidR="00A23ED4">
        <w:rPr>
          <w:rFonts w:eastAsiaTheme="minorEastAsia"/>
          <w:color w:val="000000" w:themeColor="text1"/>
        </w:rPr>
        <w:br/>
        <w:t>Gebruik hiertoe het document van de proeve, zodat je alle gewenste punten laat terugkomen.</w:t>
      </w:r>
    </w:p>
    <w:p w14:paraId="565C8941" w14:textId="512B7008" w:rsidR="00E16775" w:rsidRPr="00E16775" w:rsidRDefault="00E16775" w:rsidP="00E16775">
      <w:pPr>
        <w:autoSpaceDE w:val="0"/>
        <w:autoSpaceDN w:val="0"/>
        <w:adjustRightInd w:val="0"/>
        <w:spacing w:after="0" w:line="240" w:lineRule="auto"/>
        <w:rPr>
          <w:rFonts w:eastAsiaTheme="minorEastAsia"/>
          <w:color w:val="000000" w:themeColor="text1"/>
        </w:rPr>
      </w:pPr>
      <w:r w:rsidRPr="00E16775">
        <w:rPr>
          <w:rFonts w:eastAsiaTheme="minorEastAsia"/>
          <w:color w:val="000000" w:themeColor="text1"/>
        </w:rPr>
        <w:t>4. Oogsten/</w:t>
      </w:r>
      <w:r w:rsidR="00585331" w:rsidRPr="00E16775">
        <w:rPr>
          <w:rFonts w:eastAsiaTheme="minorEastAsia"/>
          <w:color w:val="000000" w:themeColor="text1"/>
        </w:rPr>
        <w:t>afzet klaar</w:t>
      </w:r>
      <w:r w:rsidRPr="00E16775">
        <w:rPr>
          <w:rFonts w:eastAsiaTheme="minorEastAsia"/>
          <w:color w:val="000000" w:themeColor="text1"/>
        </w:rPr>
        <w:t xml:space="preserve"> maken.</w:t>
      </w:r>
      <w:r w:rsidR="00A23ED4">
        <w:rPr>
          <w:rFonts w:eastAsiaTheme="minorEastAsia"/>
          <w:color w:val="000000" w:themeColor="text1"/>
        </w:rPr>
        <w:br/>
        <w:t xml:space="preserve">Deze </w:t>
      </w:r>
      <w:r w:rsidR="0064189D">
        <w:rPr>
          <w:rFonts w:eastAsiaTheme="minorEastAsia"/>
          <w:color w:val="000000" w:themeColor="text1"/>
        </w:rPr>
        <w:t>mag ook in het teeltplan meegenomen worden.</w:t>
      </w:r>
    </w:p>
    <w:p w14:paraId="370A7208" w14:textId="6535066F" w:rsidR="00E16775" w:rsidRPr="00E16775" w:rsidRDefault="00E16775" w:rsidP="00E16775">
      <w:pPr>
        <w:autoSpaceDE w:val="0"/>
        <w:autoSpaceDN w:val="0"/>
        <w:adjustRightInd w:val="0"/>
        <w:spacing w:after="0" w:line="240" w:lineRule="auto"/>
        <w:rPr>
          <w:rFonts w:eastAsiaTheme="minorEastAsia"/>
          <w:color w:val="000000" w:themeColor="text1"/>
        </w:rPr>
      </w:pPr>
      <w:r w:rsidRPr="00E16775">
        <w:rPr>
          <w:rFonts w:eastAsiaTheme="minorEastAsia"/>
          <w:color w:val="000000" w:themeColor="text1"/>
        </w:rPr>
        <w:t>5. Bewaken van de planning.</w:t>
      </w:r>
      <w:r w:rsidR="0064189D">
        <w:rPr>
          <w:rFonts w:eastAsiaTheme="minorEastAsia"/>
          <w:color w:val="000000" w:themeColor="text1"/>
        </w:rPr>
        <w:t xml:space="preserve"> Zie proeve. </w:t>
      </w:r>
    </w:p>
    <w:p w14:paraId="00EDFAF4" w14:textId="62F7C327" w:rsidR="00501257" w:rsidRDefault="00E16775" w:rsidP="00E16775">
      <w:pPr>
        <w:autoSpaceDE w:val="0"/>
        <w:autoSpaceDN w:val="0"/>
        <w:adjustRightInd w:val="0"/>
        <w:spacing w:after="0" w:line="240" w:lineRule="auto"/>
        <w:rPr>
          <w:rFonts w:eastAsiaTheme="minorEastAsia"/>
          <w:color w:val="000000" w:themeColor="text1"/>
        </w:rPr>
      </w:pPr>
      <w:r w:rsidRPr="00E16775">
        <w:rPr>
          <w:rFonts w:eastAsiaTheme="minorEastAsia"/>
          <w:color w:val="000000" w:themeColor="text1"/>
        </w:rPr>
        <w:t xml:space="preserve">6. </w:t>
      </w:r>
      <w:r w:rsidR="00585331">
        <w:rPr>
          <w:rFonts w:eastAsiaTheme="minorEastAsia"/>
          <w:color w:val="000000" w:themeColor="text1"/>
        </w:rPr>
        <w:t xml:space="preserve">Instructie </w:t>
      </w:r>
      <w:r w:rsidRPr="00E16775">
        <w:rPr>
          <w:rFonts w:eastAsiaTheme="minorEastAsia"/>
          <w:color w:val="000000" w:themeColor="text1"/>
        </w:rPr>
        <w:t>medewerkers</w:t>
      </w:r>
      <w:r w:rsidR="0064189D">
        <w:rPr>
          <w:rFonts w:eastAsiaTheme="minorEastAsia"/>
          <w:color w:val="000000" w:themeColor="text1"/>
        </w:rPr>
        <w:t xml:space="preserve">. Moet gaan over gewasbescherming. </w:t>
      </w:r>
    </w:p>
    <w:bookmarkEnd w:id="0"/>
    <w:p w14:paraId="2D7E27C8" w14:textId="77777777" w:rsidR="00E16775" w:rsidRDefault="00E16775" w:rsidP="530177C7"/>
    <w:p w14:paraId="0346B13A" w14:textId="77777777" w:rsidR="00E16775" w:rsidRDefault="00E16775" w:rsidP="530177C7"/>
    <w:p w14:paraId="7151B501" w14:textId="77777777" w:rsidR="00E16775" w:rsidRDefault="00E16775" w:rsidP="530177C7"/>
    <w:p w14:paraId="78FA75CD" w14:textId="3DDE378F" w:rsidR="00E16775" w:rsidRPr="00E16775" w:rsidRDefault="005B3801" w:rsidP="530177C7">
      <w:pPr>
        <w:rPr>
          <w:b/>
          <w:bCs/>
        </w:rPr>
      </w:pPr>
      <w:r>
        <w:rPr>
          <w:b/>
          <w:bCs/>
        </w:rPr>
        <w:lastRenderedPageBreak/>
        <w:t>P</w:t>
      </w:r>
      <w:r w:rsidR="00E16775" w:rsidRPr="00E16775">
        <w:rPr>
          <w:b/>
          <w:bCs/>
        </w:rPr>
        <w:t>roeve verslag</w:t>
      </w:r>
    </w:p>
    <w:p w14:paraId="50EBFBDF" w14:textId="77777777" w:rsidR="005D330A" w:rsidRDefault="005D330A" w:rsidP="005D330A">
      <w:pPr>
        <w:rPr>
          <w:rFonts w:eastAsiaTheme="minorEastAsia"/>
        </w:rPr>
      </w:pPr>
      <w:r w:rsidRPr="00CE4999">
        <w:rPr>
          <w:rFonts w:eastAsiaTheme="minorEastAsia"/>
        </w:rPr>
        <w:t>Lay-out samenvatting:</w:t>
      </w:r>
      <w:r>
        <w:br/>
      </w:r>
    </w:p>
    <w:p w14:paraId="082A78BA" w14:textId="77777777" w:rsidR="005D330A" w:rsidRPr="00585331" w:rsidRDefault="005D330A" w:rsidP="005D330A">
      <w:pPr>
        <w:pStyle w:val="Lijstalinea"/>
        <w:numPr>
          <w:ilvl w:val="0"/>
          <w:numId w:val="26"/>
        </w:numPr>
        <w:rPr>
          <w:rFonts w:eastAsiaTheme="minorEastAsia"/>
          <w:color w:val="04320F"/>
        </w:rPr>
      </w:pPr>
      <w:r w:rsidRPr="00585331">
        <w:rPr>
          <w:rFonts w:eastAsiaTheme="minorEastAsia"/>
        </w:rPr>
        <w:t xml:space="preserve">Omslag Proeve van Bekwaamheid, </w:t>
      </w:r>
    </w:p>
    <w:p w14:paraId="60661B76" w14:textId="77777777" w:rsidR="005D330A" w:rsidRPr="00585331" w:rsidRDefault="005D330A" w:rsidP="005D330A">
      <w:pPr>
        <w:pStyle w:val="Lijstalinea"/>
        <w:numPr>
          <w:ilvl w:val="0"/>
          <w:numId w:val="26"/>
        </w:numPr>
        <w:rPr>
          <w:rFonts w:eastAsiaTheme="minorEastAsia"/>
          <w:color w:val="04320F"/>
        </w:rPr>
      </w:pPr>
      <w:r w:rsidRPr="00585331">
        <w:rPr>
          <w:rFonts w:eastAsiaTheme="minorEastAsia"/>
        </w:rPr>
        <w:t>studentnaam en nummer, klas, bedrijfsnaam, foto bedrijf.</w:t>
      </w:r>
    </w:p>
    <w:p w14:paraId="483857EE" w14:textId="77777777" w:rsidR="005D330A" w:rsidRPr="00585331" w:rsidRDefault="005D330A" w:rsidP="005D330A">
      <w:pPr>
        <w:pStyle w:val="Lijstalinea"/>
        <w:numPr>
          <w:ilvl w:val="0"/>
          <w:numId w:val="26"/>
        </w:numPr>
        <w:rPr>
          <w:rFonts w:eastAsiaTheme="minorEastAsia"/>
          <w:color w:val="04320F"/>
        </w:rPr>
      </w:pPr>
      <w:r w:rsidRPr="00585331">
        <w:rPr>
          <w:rFonts w:eastAsiaTheme="minorEastAsia"/>
        </w:rPr>
        <w:t>Inhoudsopgave</w:t>
      </w:r>
    </w:p>
    <w:p w14:paraId="34922C0A" w14:textId="77777777" w:rsidR="005D330A" w:rsidRPr="00585331" w:rsidRDefault="005D330A" w:rsidP="005D330A">
      <w:pPr>
        <w:pStyle w:val="Lijstalinea"/>
        <w:numPr>
          <w:ilvl w:val="0"/>
          <w:numId w:val="26"/>
        </w:numPr>
        <w:rPr>
          <w:rFonts w:eastAsiaTheme="minorEastAsia"/>
          <w:color w:val="04320F"/>
        </w:rPr>
      </w:pPr>
      <w:r w:rsidRPr="00585331">
        <w:rPr>
          <w:rFonts w:eastAsiaTheme="minorEastAsia"/>
        </w:rPr>
        <w:t xml:space="preserve">Samenvattingen van de Addenda </w:t>
      </w:r>
    </w:p>
    <w:p w14:paraId="66B048A8" w14:textId="77777777" w:rsidR="005D330A" w:rsidRPr="00585331" w:rsidRDefault="005D330A" w:rsidP="005D330A">
      <w:pPr>
        <w:pStyle w:val="Lijstalinea"/>
        <w:numPr>
          <w:ilvl w:val="0"/>
          <w:numId w:val="26"/>
        </w:numPr>
        <w:rPr>
          <w:rFonts w:eastAsiaTheme="minorEastAsia"/>
          <w:color w:val="04320F"/>
        </w:rPr>
      </w:pPr>
      <w:r w:rsidRPr="00585331">
        <w:rPr>
          <w:rFonts w:eastAsiaTheme="minorEastAsia"/>
        </w:rPr>
        <w:t>Uitleg uit te v</w:t>
      </w:r>
      <w:r>
        <w:rPr>
          <w:rFonts w:eastAsiaTheme="minorEastAsia"/>
        </w:rPr>
        <w:t>o</w:t>
      </w:r>
      <w:r w:rsidRPr="00585331">
        <w:rPr>
          <w:rFonts w:eastAsiaTheme="minorEastAsia"/>
        </w:rPr>
        <w:t xml:space="preserve">eren activiteiten. </w:t>
      </w:r>
    </w:p>
    <w:p w14:paraId="0526DC4B" w14:textId="77777777" w:rsidR="005D330A" w:rsidRDefault="005D330A" w:rsidP="005D330A">
      <w:pPr>
        <w:rPr>
          <w:rFonts w:eastAsiaTheme="minorEastAsia"/>
        </w:rPr>
      </w:pPr>
      <w:r w:rsidRPr="00585331">
        <w:rPr>
          <w:rFonts w:eastAsiaTheme="minorEastAsia"/>
        </w:rPr>
        <w:t xml:space="preserve">Slotopmerkingen                                                                                                                                                                       </w:t>
      </w:r>
    </w:p>
    <w:p w14:paraId="624F4105" w14:textId="77777777" w:rsidR="005D330A" w:rsidRDefault="005D330A" w:rsidP="005D330A">
      <w:pPr>
        <w:rPr>
          <w:rFonts w:eastAsiaTheme="minorEastAsia"/>
        </w:rPr>
      </w:pPr>
    </w:p>
    <w:p w14:paraId="2ACF057C" w14:textId="77777777" w:rsidR="005D330A" w:rsidRDefault="005D330A" w:rsidP="005D330A">
      <w:pPr>
        <w:rPr>
          <w:rFonts w:eastAsiaTheme="minorEastAsia"/>
        </w:rPr>
      </w:pPr>
    </w:p>
    <w:p w14:paraId="3BB12A48" w14:textId="25DEBE98" w:rsidR="008223ED" w:rsidRPr="00586BF3" w:rsidRDefault="00E16775" w:rsidP="005D330A">
      <w:pPr>
        <w:rPr>
          <w:rFonts w:eastAsiaTheme="minorEastAsia"/>
        </w:rPr>
      </w:pPr>
      <w:r>
        <w:t xml:space="preserve">Om de assessor goed voor te bereiden lever je een </w:t>
      </w:r>
      <w:r w:rsidR="00446EEE">
        <w:t>verslag in.</w:t>
      </w:r>
      <w:r w:rsidR="004F199C">
        <w:br/>
      </w:r>
      <w:r w:rsidR="0093747F" w:rsidRPr="530177C7">
        <w:rPr>
          <w:rFonts w:eastAsiaTheme="minorEastAsia"/>
        </w:rPr>
        <w:t xml:space="preserve">Je proeve-verslag bestaat uit 2 onderdelen. </w:t>
      </w:r>
    </w:p>
    <w:p w14:paraId="348B4997" w14:textId="43FD5C99" w:rsidR="008223ED" w:rsidRPr="00586BF3" w:rsidRDefault="0093747F" w:rsidP="530177C7">
      <w:pPr>
        <w:pStyle w:val="Lijstalinea"/>
        <w:numPr>
          <w:ilvl w:val="0"/>
          <w:numId w:val="3"/>
        </w:numPr>
        <w:rPr>
          <w:rFonts w:eastAsiaTheme="minorEastAsia"/>
        </w:rPr>
      </w:pPr>
      <w:r w:rsidRPr="530177C7">
        <w:rPr>
          <w:rFonts w:eastAsiaTheme="minorEastAsia"/>
        </w:rPr>
        <w:t xml:space="preserve">Het eerste </w:t>
      </w:r>
      <w:r w:rsidR="5C0B1140" w:rsidRPr="530177C7">
        <w:rPr>
          <w:rFonts w:eastAsiaTheme="minorEastAsia"/>
        </w:rPr>
        <w:t>onderdeel is e</w:t>
      </w:r>
      <w:r w:rsidR="00BB351F" w:rsidRPr="530177C7">
        <w:rPr>
          <w:rFonts w:eastAsiaTheme="minorEastAsia"/>
        </w:rPr>
        <w:t xml:space="preserve">en samenvatting van de </w:t>
      </w:r>
      <w:r w:rsidR="74AEB32D" w:rsidRPr="530177C7">
        <w:rPr>
          <w:rFonts w:eastAsiaTheme="minorEastAsia"/>
        </w:rPr>
        <w:t>addenda</w:t>
      </w:r>
      <w:r w:rsidR="00BB351F" w:rsidRPr="530177C7">
        <w:rPr>
          <w:rFonts w:eastAsiaTheme="minorEastAsia"/>
        </w:rPr>
        <w:t xml:space="preserve">. </w:t>
      </w:r>
    </w:p>
    <w:p w14:paraId="4BACE161" w14:textId="77777777" w:rsidR="00F07E7E" w:rsidRDefault="0093747F" w:rsidP="530177C7">
      <w:pPr>
        <w:pStyle w:val="Lijstalinea"/>
        <w:numPr>
          <w:ilvl w:val="0"/>
          <w:numId w:val="3"/>
        </w:numPr>
        <w:rPr>
          <w:rFonts w:eastAsiaTheme="minorEastAsia"/>
        </w:rPr>
      </w:pPr>
      <w:r w:rsidRPr="530177C7">
        <w:rPr>
          <w:rFonts w:eastAsiaTheme="minorEastAsia"/>
        </w:rPr>
        <w:t xml:space="preserve">Het tweede onderdeel </w:t>
      </w:r>
      <w:r w:rsidR="00F07E7E">
        <w:rPr>
          <w:rFonts w:eastAsiaTheme="minorEastAsia"/>
        </w:rPr>
        <w:t>is een korte  uitleg over wat je gaat doen op de proeve.</w:t>
      </w:r>
    </w:p>
    <w:p w14:paraId="5995DB9F" w14:textId="77777777" w:rsidR="00F07E7E" w:rsidRDefault="00F07E7E" w:rsidP="00F07E7E">
      <w:pPr>
        <w:pStyle w:val="Lijstalinea"/>
        <w:rPr>
          <w:rFonts w:eastAsiaTheme="minorEastAsia"/>
        </w:rPr>
      </w:pPr>
    </w:p>
    <w:p w14:paraId="74D9DB51" w14:textId="77777777" w:rsidR="005D330A" w:rsidRPr="00586BF3" w:rsidRDefault="005D330A" w:rsidP="00F07E7E">
      <w:pPr>
        <w:pStyle w:val="Lijstalinea"/>
        <w:rPr>
          <w:rFonts w:eastAsiaTheme="minorEastAsia"/>
        </w:rPr>
      </w:pPr>
    </w:p>
    <w:p w14:paraId="05AE9672" w14:textId="70576E92" w:rsidR="00F07E7E" w:rsidRPr="000919AD" w:rsidRDefault="2761199B" w:rsidP="000919AD">
      <w:pPr>
        <w:rPr>
          <w:rFonts w:eastAsiaTheme="minorEastAsia"/>
          <w:b/>
          <w:bCs/>
          <w:strike/>
        </w:rPr>
      </w:pPr>
      <w:r w:rsidRPr="530177C7">
        <w:rPr>
          <w:rFonts w:eastAsiaTheme="minorEastAsia"/>
          <w:b/>
          <w:bCs/>
        </w:rPr>
        <w:t>Ad 1: Samen</w:t>
      </w:r>
      <w:r w:rsidR="00425270" w:rsidRPr="530177C7">
        <w:rPr>
          <w:rFonts w:eastAsiaTheme="minorEastAsia"/>
          <w:b/>
          <w:bCs/>
        </w:rPr>
        <w:t xml:space="preserve"> te vatten </w:t>
      </w:r>
      <w:r w:rsidR="09D92048" w:rsidRPr="530177C7">
        <w:rPr>
          <w:rFonts w:eastAsiaTheme="minorEastAsia"/>
          <w:b/>
          <w:bCs/>
        </w:rPr>
        <w:t>addenda</w:t>
      </w:r>
      <w:r w:rsidR="00446EEE">
        <w:rPr>
          <w:rFonts w:eastAsiaTheme="minorEastAsia"/>
          <w:b/>
          <w:bCs/>
        </w:rPr>
        <w:t xml:space="preserve"> N3: 1x</w:t>
      </w:r>
    </w:p>
    <w:p w14:paraId="30AC5E33" w14:textId="25D208F6" w:rsidR="009E5875" w:rsidRPr="00F07E7E" w:rsidRDefault="00F07E7E" w:rsidP="00CF4F88">
      <w:pPr>
        <w:pStyle w:val="Lijstalinea"/>
        <w:numPr>
          <w:ilvl w:val="0"/>
          <w:numId w:val="20"/>
        </w:numPr>
        <w:spacing w:line="300" w:lineRule="auto"/>
        <w:rPr>
          <w:rFonts w:eastAsiaTheme="minorEastAsia"/>
          <w:strike/>
        </w:rPr>
      </w:pPr>
      <w:r w:rsidRPr="00F07E7E">
        <w:rPr>
          <w:rFonts w:ascii="Arial" w:hAnsi="Arial" w:cs="Arial"/>
          <w:color w:val="000000" w:themeColor="text1"/>
          <w:szCs w:val="20"/>
        </w:rPr>
        <w:t>Uitwerking opdrachten Transparantie in de keten (optimaliseren, periode 16, transparantie in de keten</w:t>
      </w:r>
    </w:p>
    <w:p w14:paraId="313977DF" w14:textId="335DD33C" w:rsidR="00C6275D" w:rsidRPr="00446EEE" w:rsidRDefault="52FAA209" w:rsidP="00446EEE">
      <w:pPr>
        <w:rPr>
          <w:rFonts w:eastAsiaTheme="minorEastAsia"/>
        </w:rPr>
      </w:pPr>
      <w:bookmarkStart w:id="1" w:name="_Hlk193380970"/>
      <w:r w:rsidRPr="530177C7">
        <w:rPr>
          <w:rFonts w:eastAsiaTheme="minorEastAsia"/>
        </w:rPr>
        <w:t xml:space="preserve">Over elk addendum </w:t>
      </w:r>
      <w:r w:rsidR="4E170E13" w:rsidRPr="530177C7">
        <w:rPr>
          <w:rFonts w:eastAsiaTheme="minorEastAsia"/>
        </w:rPr>
        <w:t>schrijf</w:t>
      </w:r>
      <w:r w:rsidRPr="530177C7">
        <w:rPr>
          <w:rFonts w:eastAsiaTheme="minorEastAsia"/>
        </w:rPr>
        <w:t xml:space="preserve"> je ½ tot 1 A4. Deze samenvatting geeft de </w:t>
      </w:r>
      <w:r w:rsidR="1A04F257" w:rsidRPr="530177C7">
        <w:rPr>
          <w:rFonts w:eastAsiaTheme="minorEastAsia"/>
        </w:rPr>
        <w:t>assessor</w:t>
      </w:r>
      <w:r w:rsidRPr="530177C7">
        <w:rPr>
          <w:rFonts w:eastAsiaTheme="minorEastAsia"/>
        </w:rPr>
        <w:t xml:space="preserve"> een duidelijk beeld </w:t>
      </w:r>
      <w:r w:rsidR="70E1323C" w:rsidRPr="530177C7">
        <w:rPr>
          <w:rFonts w:eastAsiaTheme="minorEastAsia"/>
        </w:rPr>
        <w:t xml:space="preserve">van de opdrachten die je hebt gemaakt. Deze </w:t>
      </w:r>
      <w:r w:rsidR="27FFB38D" w:rsidRPr="530177C7">
        <w:rPr>
          <w:rFonts w:eastAsiaTheme="minorEastAsia"/>
        </w:rPr>
        <w:t>opdrachten laten zien dat je alle werkprocessen van de opleiding hebt afgerond</w:t>
      </w:r>
      <w:bookmarkEnd w:id="1"/>
      <w:r w:rsidR="27FFB38D" w:rsidRPr="530177C7">
        <w:rPr>
          <w:rFonts w:eastAsiaTheme="minorEastAsia"/>
        </w:rPr>
        <w:t>.</w:t>
      </w:r>
      <w:r w:rsidR="00AF7FA1" w:rsidRPr="00585331">
        <w:br/>
      </w:r>
      <w:r w:rsidR="00AF7FA1" w:rsidRPr="00446EEE">
        <w:rPr>
          <w:rFonts w:eastAsiaTheme="minorEastAsia"/>
          <w:strike/>
          <w:color w:val="04320F"/>
        </w:rPr>
        <w:br w:type="page"/>
      </w:r>
    </w:p>
    <w:p w14:paraId="0404980A" w14:textId="723070A9" w:rsidR="006C2CA0" w:rsidRPr="00586BF3" w:rsidRDefault="530177C7" w:rsidP="530177C7">
      <w:pPr>
        <w:pStyle w:val="Default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lastRenderedPageBreak/>
        <w:t xml:space="preserve">2. </w:t>
      </w:r>
      <w:r w:rsidR="006C2CA0" w:rsidRPr="530177C7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Proeve opdrachten Niveau </w:t>
      </w:r>
      <w:r w:rsidR="00FB67D2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3</w:t>
      </w:r>
    </w:p>
    <w:p w14:paraId="3F495AF6" w14:textId="77777777" w:rsidR="006C2CA0" w:rsidRPr="00586BF3" w:rsidRDefault="006C2CA0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8D923EA" w14:textId="50EB9039" w:rsidR="006C2CA0" w:rsidRPr="00586BF3" w:rsidRDefault="006C2CA0" w:rsidP="530177C7">
      <w:pPr>
        <w:rPr>
          <w:rFonts w:eastAsiaTheme="minorEastAsia"/>
          <w:color w:val="000000" w:themeColor="text1"/>
        </w:rPr>
      </w:pPr>
    </w:p>
    <w:p w14:paraId="2D4393B0" w14:textId="77777777" w:rsidR="006C2CA0" w:rsidRPr="00586BF3" w:rsidRDefault="006C2CA0" w:rsidP="530177C7">
      <w:pPr>
        <w:pStyle w:val="Default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Opdracht 1: Teeltplan/productieplan </w:t>
      </w:r>
    </w:p>
    <w:p w14:paraId="14858BF3" w14:textId="01CF47D3" w:rsidR="006C2CA0" w:rsidRPr="00586BF3" w:rsidRDefault="006C2CA0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br/>
      </w: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Haal informatie uit de gewasbeschermingsmonitor en het </w:t>
      </w:r>
      <w:r w:rsidR="0014115A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Teelttechnisch</w:t>
      </w: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management van alle periodes.</w:t>
      </w:r>
    </w:p>
    <w:p w14:paraId="6256A7EA" w14:textId="77777777" w:rsidR="006C2CA0" w:rsidRPr="00586BF3" w:rsidRDefault="006C2CA0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Zet dit in je verslag, waar alle andere opdrachten ook in komen te staan.</w:t>
      </w:r>
    </w:p>
    <w:p w14:paraId="3174B684" w14:textId="77777777" w:rsidR="006C2CA0" w:rsidRPr="00586BF3" w:rsidRDefault="006C2CA0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658ABF1E" w14:textId="77777777" w:rsidR="006C2CA0" w:rsidRPr="00586BF3" w:rsidRDefault="006C2CA0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Je gaat het teeltplan/productieplan bespreken met de leidinggevende. Ook geef je advies. </w:t>
      </w:r>
    </w:p>
    <w:p w14:paraId="16D2C196" w14:textId="31D49F21" w:rsidR="006C2CA0" w:rsidRPr="00586BF3" w:rsidRDefault="1C01E48E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1.1 </w:t>
      </w:r>
      <w:r w:rsidR="006C2CA0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Voorbereiding: </w:t>
      </w:r>
    </w:p>
    <w:p w14:paraId="2E59493F" w14:textId="340C08A8" w:rsidR="006C2CA0" w:rsidRPr="00586BF3" w:rsidRDefault="49F6FE35" w:rsidP="530177C7">
      <w:pPr>
        <w:pStyle w:val="Default"/>
        <w:spacing w:after="4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</w:t>
      </w:r>
      <w:r w:rsidR="006C2CA0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Verzamel relevante gegevens over het teeltproces. </w:t>
      </w:r>
      <w:r w:rsidR="006C2CA0">
        <w:br/>
      </w:r>
      <w:r w:rsidR="171B14D8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</w:t>
      </w:r>
      <w:r w:rsidR="00EC3B3C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Wat gebeurt er wanneer met het gewas </w:t>
      </w:r>
      <w:r w:rsidR="006C2CA0">
        <w:br/>
      </w:r>
      <w:r w:rsidR="637203F4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</w:t>
      </w:r>
      <w:r w:rsidR="00EC3B3C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Welke arbeid vindt er </w:t>
      </w:r>
      <w:r w:rsidR="00517600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wanneer in het proces </w:t>
      </w:r>
      <w:r w:rsidR="00EC3B3C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plaats</w:t>
      </w:r>
      <w:r w:rsidR="006C2CA0">
        <w:br/>
      </w:r>
      <w:r w:rsidR="3219DAD6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</w:t>
      </w:r>
      <w:r w:rsidR="00EC3B3C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Wanneer</w:t>
      </w:r>
      <w:r w:rsidR="00D92E54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welke vorm van bemesting</w:t>
      </w:r>
      <w:r w:rsidR="006C2CA0">
        <w:br/>
      </w:r>
      <w:r w:rsidR="2E03FED3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</w:t>
      </w:r>
      <w:r w:rsidR="00D92E54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Wanneer welke bestrijding</w:t>
      </w:r>
      <w:r w:rsidR="00517600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BC44EC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(hoe zie je dat het niet goed gaat en wat doe je dan)</w:t>
      </w:r>
      <w:r w:rsidR="006C2CA0">
        <w:br/>
      </w:r>
      <w:r w:rsidR="512E9F51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</w:t>
      </w:r>
      <w:r w:rsidR="00D92E54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Hoe houd je de kwaliteit tijdens de groei in de gaten, waar let je op.</w:t>
      </w:r>
      <w:r w:rsidR="006C2CA0">
        <w:br/>
      </w:r>
      <w:r w:rsidR="2D75EF1C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</w:t>
      </w:r>
      <w:r w:rsidR="00D92E54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Wat is de gewenste eind-kwaliteit van het gewas. </w:t>
      </w:r>
      <w:r w:rsidR="006C2CA0">
        <w:br/>
      </w:r>
      <w:r w:rsidR="56DBF19F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</w:t>
      </w:r>
      <w:r w:rsidR="006251DF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Wanneer </w:t>
      </w:r>
      <w:r w:rsidR="00517600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is je gewas rijp</w:t>
      </w:r>
      <w:r w:rsidR="006C2CA0">
        <w:br/>
      </w:r>
      <w:r w:rsidR="799AA8AC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</w:t>
      </w:r>
      <w:r w:rsidR="00005C34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Gebeurt er nog iets met het gewas nadat het geoogst is (verwerking). </w:t>
      </w:r>
      <w:r w:rsidR="00794382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Hoe maak je het </w:t>
      </w:r>
      <w:proofErr w:type="spellStart"/>
      <w:r w:rsidR="24568B63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</w:t>
      </w:r>
      <w:r w:rsidR="00794382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ransport</w:t>
      </w:r>
      <w:r w:rsidR="13E4181E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klaar</w:t>
      </w:r>
      <w:proofErr w:type="spellEnd"/>
      <w:r w:rsidR="00794382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  <w:r w:rsidR="006C2CA0">
        <w:br/>
      </w:r>
      <w:r w:rsidR="61B0F6BF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</w:t>
      </w:r>
      <w:r w:rsidR="00005C34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Waar gaat het gewas heen (afzetmogelijkheden)</w:t>
      </w:r>
      <w:r w:rsidR="006C2CA0">
        <w:br/>
      </w:r>
    </w:p>
    <w:p w14:paraId="325BC0BE" w14:textId="5C826C1B" w:rsidR="006C2CA0" w:rsidRPr="00586BF3" w:rsidRDefault="06D8FBD9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1.2</w:t>
      </w:r>
      <w:r w:rsidR="006C2CA0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Analyseer het teeltproces.</w:t>
      </w:r>
      <w:r w:rsidR="006C2CA0">
        <w:br/>
      </w:r>
      <w:r w:rsidR="0082615D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Geef je mening over </w:t>
      </w:r>
      <w:r w:rsidR="00E556AD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het teelt/productieplan en maak adviezen. </w:t>
      </w:r>
      <w:r w:rsidR="0035566C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</w:t>
      </w:r>
      <w:r w:rsidR="0082615D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espreek dit met je leidinggevende</w:t>
      </w:r>
      <w:r w:rsidR="0035566C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en maak hier een gespreksverslag van (getekend door je leidinggevende).</w:t>
      </w:r>
    </w:p>
    <w:p w14:paraId="04FDFE1C" w14:textId="77777777" w:rsidR="006C2CA0" w:rsidRPr="00586BF3" w:rsidRDefault="006C2CA0" w:rsidP="530177C7">
      <w:pPr>
        <w:pStyle w:val="Kop3"/>
        <w:rPr>
          <w:rFonts w:asciiTheme="minorHAnsi" w:eastAsiaTheme="minorEastAsia" w:hAnsiTheme="minorHAnsi" w:cstheme="minorBidi"/>
          <w:sz w:val="22"/>
          <w:szCs w:val="22"/>
        </w:rPr>
      </w:pPr>
    </w:p>
    <w:p w14:paraId="1F0A3DC8" w14:textId="32AD0A3A" w:rsidR="006C2CA0" w:rsidRPr="00586BF3" w:rsidRDefault="2956FEB3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1.3 </w:t>
      </w:r>
      <w:r w:rsidR="006C2CA0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Uitvoering: </w:t>
      </w:r>
    </w:p>
    <w:p w14:paraId="66F0F1AD" w14:textId="77777777" w:rsidR="006C2CA0" w:rsidRPr="00586BF3" w:rsidRDefault="006C2CA0" w:rsidP="530177C7">
      <w:pPr>
        <w:pStyle w:val="Default"/>
        <w:spacing w:after="4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Voer een gesprek met de leidinggevende over jouw analyse op het teeltplan/productieplan. </w:t>
      </w:r>
    </w:p>
    <w:p w14:paraId="447479C0" w14:textId="77777777" w:rsidR="006C2CA0" w:rsidRPr="00586BF3" w:rsidRDefault="006C2CA0" w:rsidP="530177C7">
      <w:pPr>
        <w:pStyle w:val="Default"/>
        <w:spacing w:after="4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Breng in dit gesprek advies uit over: </w:t>
      </w:r>
    </w:p>
    <w:p w14:paraId="436F96E9" w14:textId="77777777" w:rsidR="006C2CA0" w:rsidRPr="00586BF3" w:rsidRDefault="006C2CA0" w:rsidP="530177C7">
      <w:pPr>
        <w:pStyle w:val="Default"/>
        <w:spacing w:after="4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- teeltwerkzaamheden; </w:t>
      </w:r>
    </w:p>
    <w:p w14:paraId="2AFD5285" w14:textId="08B2F8A7" w:rsidR="006C2CA0" w:rsidRPr="00586BF3" w:rsidRDefault="006C2CA0" w:rsidP="530177C7">
      <w:pPr>
        <w:pStyle w:val="Default"/>
        <w:spacing w:after="4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- glas: </w:t>
      </w:r>
      <w:r w:rsidR="1302ADA2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veiling klaar</w:t>
      </w: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maken, boom: afleverklaar maken</w:t>
      </w:r>
    </w:p>
    <w:p w14:paraId="5353850B" w14:textId="77777777" w:rsidR="006C2CA0" w:rsidRPr="00586BF3" w:rsidRDefault="006C2CA0" w:rsidP="530177C7">
      <w:pPr>
        <w:pStyle w:val="Default"/>
        <w:spacing w:after="4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 glas: oogstrijpheid en oogsttijdstip, boom: afleverrijpheid en aflevertijdstip</w:t>
      </w:r>
    </w:p>
    <w:p w14:paraId="4623D0D6" w14:textId="77777777" w:rsidR="006C2CA0" w:rsidRPr="00586BF3" w:rsidRDefault="006C2CA0" w:rsidP="530177C7">
      <w:pPr>
        <w:pStyle w:val="Default"/>
        <w:spacing w:after="4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 bewerking van het groeimedium</w:t>
      </w:r>
    </w:p>
    <w:p w14:paraId="670F7369" w14:textId="77777777" w:rsidR="006C2CA0" w:rsidRPr="00586BF3" w:rsidRDefault="006C2CA0" w:rsidP="530177C7">
      <w:pPr>
        <w:pStyle w:val="Default"/>
        <w:spacing w:after="4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- verdere verwerking en de afzetmogelijkheden; </w:t>
      </w:r>
    </w:p>
    <w:p w14:paraId="56CB82E5" w14:textId="77777777" w:rsidR="006C2CA0" w:rsidRPr="00586BF3" w:rsidRDefault="006C2CA0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- gewenste kwaliteit van het gewas. </w:t>
      </w:r>
    </w:p>
    <w:p w14:paraId="58697FC7" w14:textId="77777777" w:rsidR="006C2CA0" w:rsidRPr="00586BF3" w:rsidRDefault="006C2CA0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6257E768" w14:textId="77777777" w:rsidR="006C2CA0" w:rsidRPr="00586BF3" w:rsidRDefault="006C2CA0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Afronding: </w:t>
      </w:r>
    </w:p>
    <w:p w14:paraId="11F43748" w14:textId="07CCBCB2" w:rsidR="006C2CA0" w:rsidRPr="00586BF3" w:rsidRDefault="006C2CA0" w:rsidP="530177C7">
      <w:pPr>
        <w:pStyle w:val="Default"/>
        <w:spacing w:after="4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 Maak een verslag van het gesprek.</w:t>
      </w:r>
      <w:r w:rsidR="69B2AEBB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Begin met een korte samenvatting van 1.1 </w:t>
      </w:r>
    </w:p>
    <w:p w14:paraId="6155731F" w14:textId="3D0F23C0" w:rsidR="006C2CA0" w:rsidRPr="00586BF3" w:rsidRDefault="69B2AEBB" w:rsidP="530177C7">
      <w:pPr>
        <w:pStyle w:val="Default"/>
        <w:spacing w:after="4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</w:t>
      </w:r>
      <w:r w:rsidR="006C2CA0"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Neem hierin jouw analyse en advies op. </w:t>
      </w:r>
    </w:p>
    <w:p w14:paraId="262E4D25" w14:textId="77777777" w:rsidR="006C2CA0" w:rsidRPr="00586BF3" w:rsidRDefault="006C2CA0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- Lever het verslag in bij je assessoren. </w:t>
      </w:r>
    </w:p>
    <w:p w14:paraId="595258F6" w14:textId="77777777" w:rsidR="006C2CA0" w:rsidRPr="00586BF3" w:rsidRDefault="006C2CA0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472BAB03" w14:textId="77777777" w:rsidR="006C2CA0" w:rsidRPr="00586BF3" w:rsidRDefault="006C2CA0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Resultaat van de opdracht: </w:t>
      </w:r>
    </w:p>
    <w:p w14:paraId="714C5D2A" w14:textId="77777777" w:rsidR="006C2CA0" w:rsidRPr="00586BF3" w:rsidRDefault="006C2CA0" w:rsidP="530177C7">
      <w:pPr>
        <w:pStyle w:val="Default"/>
        <w:spacing w:after="4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- Er ligt een bruikbaar advies over de afzet en de gewenste kwaliteit. </w:t>
      </w:r>
    </w:p>
    <w:p w14:paraId="199F149D" w14:textId="77777777" w:rsidR="006C2CA0" w:rsidRDefault="006C2CA0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30177C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- Er ligt een bruikbaar advies over het teeltplan, passend bij de onderneming en de omgeving. </w:t>
      </w:r>
    </w:p>
    <w:p w14:paraId="412F3534" w14:textId="77777777" w:rsidR="00864C88" w:rsidRDefault="00864C88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14F2CB74" w14:textId="77777777" w:rsidR="00864C88" w:rsidRDefault="00864C88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15B5EBCB" w14:textId="77777777" w:rsidR="00864C88" w:rsidRDefault="00864C88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136E3730" w14:textId="77777777" w:rsidR="00864C88" w:rsidRDefault="00864C88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0F06DE71" w14:textId="77777777" w:rsidR="00864C88" w:rsidRDefault="00864C88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5B12F686" w14:textId="77777777" w:rsidR="00864C88" w:rsidRPr="00586BF3" w:rsidRDefault="00864C88" w:rsidP="530177C7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D378C13" w14:textId="77777777" w:rsidR="009E46A6" w:rsidRPr="009E46A6" w:rsidRDefault="009E46A6" w:rsidP="530177C7">
      <w:pPr>
        <w:rPr>
          <w:rFonts w:eastAsiaTheme="minorEastAsia"/>
          <w:b/>
          <w:bCs/>
          <w:color w:val="04320F"/>
        </w:rPr>
      </w:pPr>
      <w:r w:rsidRPr="530177C7">
        <w:rPr>
          <w:rFonts w:eastAsiaTheme="minorEastAsia"/>
          <w:b/>
          <w:bCs/>
          <w:color w:val="04320F"/>
        </w:rPr>
        <w:lastRenderedPageBreak/>
        <w:t>Opdracht 3: Zorgdragen voor productie</w:t>
      </w:r>
    </w:p>
    <w:p w14:paraId="3B1F623F" w14:textId="6E82C29D" w:rsidR="009E46A6" w:rsidRPr="009E46A6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 xml:space="preserve">Je gaat een planning maken van de activiteiten die gedurende een week plaatsvinden. Je bewaakt deze planning en werkt zelf mee in de uitvoering. Ook stuur je medewerkers aan. </w:t>
      </w:r>
    </w:p>
    <w:p w14:paraId="3E08EF5E" w14:textId="77777777" w:rsidR="009E46A6" w:rsidRPr="009E46A6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Voorbereiding:</w:t>
      </w:r>
    </w:p>
    <w:p w14:paraId="77D3B2E0" w14:textId="77777777" w:rsidR="009E46A6" w:rsidRPr="009E46A6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- Bekijk de jaarplanning en maak een activiteitenplanning voor de week waarin het examen plaatsvindt.</w:t>
      </w:r>
    </w:p>
    <w:p w14:paraId="0F823164" w14:textId="77777777" w:rsidR="009E46A6" w:rsidRPr="009E46A6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- Neem in je planning de noodzakelijke inzet van materieel en medewerker(s) op.</w:t>
      </w:r>
    </w:p>
    <w:p w14:paraId="10AD801B" w14:textId="77777777" w:rsidR="009E46A6" w:rsidRPr="009E46A6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 xml:space="preserve">- Geef de wijzigingen aan ten opzichte van vorige planningen. </w:t>
      </w:r>
    </w:p>
    <w:p w14:paraId="6B1836D1" w14:textId="77777777" w:rsidR="009E46A6" w:rsidRPr="009E46A6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- Lever de activiteitenplanning van de betreffende week in bij je assessoren.</w:t>
      </w:r>
    </w:p>
    <w:p w14:paraId="49F9649F" w14:textId="77777777" w:rsidR="009E46A6" w:rsidRPr="009E46A6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Uitvoering:</w:t>
      </w:r>
    </w:p>
    <w:p w14:paraId="7F95F8FB" w14:textId="0C289957" w:rsidR="009E46A6" w:rsidRPr="009E46A6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- Geef de medewerker(s) instructies</w:t>
      </w:r>
      <w:r w:rsidR="00B03653" w:rsidRPr="530177C7">
        <w:rPr>
          <w:rFonts w:eastAsiaTheme="minorEastAsia"/>
          <w:color w:val="04320F"/>
        </w:rPr>
        <w:t xml:space="preserve"> (maak hiervoor een instructiekaart)</w:t>
      </w:r>
      <w:r w:rsidR="00E206A2">
        <w:rPr>
          <w:rFonts w:eastAsiaTheme="minorEastAsia"/>
          <w:color w:val="04320F"/>
        </w:rPr>
        <w:t xml:space="preserve"> over GEWASBESCHERMING</w:t>
      </w:r>
    </w:p>
    <w:p w14:paraId="377DB17E" w14:textId="77777777" w:rsidR="009E46A6" w:rsidRPr="009E46A6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- Bewaak de planning voor deze week.</w:t>
      </w:r>
    </w:p>
    <w:p w14:paraId="14046C2A" w14:textId="7C354C30" w:rsidR="009E46A6" w:rsidRPr="009E46A6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- Informeer de leidinggevende regelmatig over de voortgang. Bespreek daarbij de afwijkingen van de planning.</w:t>
      </w:r>
    </w:p>
    <w:p w14:paraId="08B63E09" w14:textId="77777777" w:rsidR="009E46A6" w:rsidRPr="009E46A6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- Werk zelf mee tijdens het uitvoeren van de werkzaamheden.</w:t>
      </w:r>
    </w:p>
    <w:p w14:paraId="52768A47" w14:textId="77777777" w:rsidR="009E46A6" w:rsidRPr="009E46A6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- Controleer of de medewerker de werkzaamheden correct uitvoert en stuur indien nodig bij.</w:t>
      </w:r>
    </w:p>
    <w:p w14:paraId="28A3A9AD" w14:textId="77777777" w:rsidR="009E46A6" w:rsidRPr="009E46A6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- Zorg ervoor dat de benodigde machines gebruiksklaar zijn en/of draaiende blijven.</w:t>
      </w:r>
    </w:p>
    <w:p w14:paraId="29B10A32" w14:textId="77777777" w:rsidR="009E46A6" w:rsidRPr="009E46A6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Afronding:</w:t>
      </w:r>
    </w:p>
    <w:p w14:paraId="07E0EA6C" w14:textId="77777777" w:rsidR="009E46A6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- Draag zorg voor de benodigde registratie.</w:t>
      </w:r>
    </w:p>
    <w:p w14:paraId="1CF63991" w14:textId="77777777" w:rsidR="00B03653" w:rsidRPr="009E46A6" w:rsidRDefault="00B03653" w:rsidP="530177C7">
      <w:pPr>
        <w:rPr>
          <w:rFonts w:eastAsiaTheme="minorEastAsia"/>
          <w:color w:val="04320F"/>
        </w:rPr>
      </w:pPr>
    </w:p>
    <w:p w14:paraId="5A8DE4EF" w14:textId="77777777" w:rsidR="009E46A6" w:rsidRPr="00DF654F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Resultaat van de opdracht:</w:t>
      </w:r>
    </w:p>
    <w:p w14:paraId="10948B67" w14:textId="77777777" w:rsidR="009E46A6" w:rsidRPr="00DF654F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- Er ligt een reële activiteitenplanning afgestemd op de medewerkers en bedrijfsomstandigheden.</w:t>
      </w:r>
    </w:p>
    <w:p w14:paraId="22E55796" w14:textId="5C332B44" w:rsidR="00B03653" w:rsidRPr="00DF654F" w:rsidRDefault="00B03653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Lever een weekplanning in en op de dag van de proeve een actuele planning voor die dag</w:t>
      </w:r>
    </w:p>
    <w:p w14:paraId="2DB4BB72" w14:textId="77777777" w:rsidR="009E46A6" w:rsidRPr="00DF654F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- De werkzaamheden zijn volgens plan uitgevoerd.</w:t>
      </w:r>
    </w:p>
    <w:p w14:paraId="3AD3C764" w14:textId="6CB5F1C9" w:rsidR="009E46A6" w:rsidRPr="00DF654F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- Je hebt door je handelen bijgedragen aan een constante/optimale kwaliteit afgestemd op de productie en de wens van de afnemer/keten volgens de gestelde eisen.</w:t>
      </w:r>
    </w:p>
    <w:p w14:paraId="69952237" w14:textId="77777777" w:rsidR="009E46A6" w:rsidRPr="00DF654F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- De machines, apparatuur en/of installaties zijn gereed voor gebruik en werken volgens specificaties.</w:t>
      </w:r>
    </w:p>
    <w:p w14:paraId="13497470" w14:textId="194E7E7C" w:rsidR="00340DE1" w:rsidRPr="00DF654F" w:rsidRDefault="009E46A6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>- De werkzaamheden verlopen efficiënt en effectief</w:t>
      </w:r>
    </w:p>
    <w:p w14:paraId="21BC3F12" w14:textId="2FF43325" w:rsidR="00B03653" w:rsidRPr="00DF654F" w:rsidRDefault="00BA20BE" w:rsidP="530177C7">
      <w:pPr>
        <w:rPr>
          <w:rFonts w:eastAsiaTheme="minorEastAsia"/>
          <w:color w:val="04320F"/>
        </w:rPr>
      </w:pPr>
      <w:r w:rsidRPr="530177C7">
        <w:rPr>
          <w:rFonts w:eastAsiaTheme="minorEastAsia"/>
          <w:color w:val="04320F"/>
        </w:rPr>
        <w:t xml:space="preserve">-Laat zien hoe activiteiten op het bedrijf worden </w:t>
      </w:r>
      <w:r w:rsidR="00DF654F" w:rsidRPr="530177C7">
        <w:rPr>
          <w:rFonts w:eastAsiaTheme="minorEastAsia"/>
          <w:color w:val="04320F"/>
        </w:rPr>
        <w:t>geregistreerd</w:t>
      </w:r>
      <w:r w:rsidR="001C4092" w:rsidRPr="530177C7">
        <w:rPr>
          <w:rFonts w:eastAsiaTheme="minorEastAsia"/>
          <w:color w:val="04320F"/>
        </w:rPr>
        <w:t xml:space="preserve"> denk aan </w:t>
      </w:r>
      <w:r w:rsidR="00DF654F" w:rsidRPr="530177C7">
        <w:rPr>
          <w:rFonts w:eastAsiaTheme="minorEastAsia"/>
          <w:color w:val="04320F"/>
        </w:rPr>
        <w:t>productiviteit</w:t>
      </w:r>
      <w:r w:rsidR="001C4092" w:rsidRPr="530177C7">
        <w:rPr>
          <w:rFonts w:eastAsiaTheme="minorEastAsia"/>
          <w:color w:val="04320F"/>
        </w:rPr>
        <w:t xml:space="preserve">, oogst ziektes en </w:t>
      </w:r>
      <w:r w:rsidR="00DF654F" w:rsidRPr="530177C7">
        <w:rPr>
          <w:rFonts w:eastAsiaTheme="minorEastAsia"/>
          <w:color w:val="04320F"/>
        </w:rPr>
        <w:t>plagen en arbeid</w:t>
      </w:r>
    </w:p>
    <w:sectPr w:rsidR="00B03653" w:rsidRPr="00DF654F" w:rsidSect="00392C5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___WRD_EMBED_SUB_27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6297"/>
    <w:multiLevelType w:val="multilevel"/>
    <w:tmpl w:val="328E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46C5C"/>
    <w:multiLevelType w:val="hybridMultilevel"/>
    <w:tmpl w:val="4A1C65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F670"/>
    <w:multiLevelType w:val="hybridMultilevel"/>
    <w:tmpl w:val="9A760FD2"/>
    <w:lvl w:ilvl="0" w:tplc="657E2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A9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29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C3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4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66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8D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A8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2E0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0C0E"/>
    <w:multiLevelType w:val="multilevel"/>
    <w:tmpl w:val="94482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00129A1"/>
    <w:multiLevelType w:val="multilevel"/>
    <w:tmpl w:val="8D50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7592B"/>
    <w:multiLevelType w:val="multilevel"/>
    <w:tmpl w:val="FC16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B3D73"/>
    <w:multiLevelType w:val="multilevel"/>
    <w:tmpl w:val="43E8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D266C"/>
    <w:multiLevelType w:val="multilevel"/>
    <w:tmpl w:val="6586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71384"/>
    <w:multiLevelType w:val="hybridMultilevel"/>
    <w:tmpl w:val="470E5748"/>
    <w:lvl w:ilvl="0" w:tplc="00DC55BA">
      <w:start w:val="4"/>
      <w:numFmt w:val="bullet"/>
      <w:lvlText w:val="-"/>
      <w:lvlJc w:val="left"/>
      <w:pPr>
        <w:ind w:left="720" w:hanging="360"/>
      </w:pPr>
      <w:rPr>
        <w:rFonts w:ascii="Amasis MT Pro Black" w:eastAsiaTheme="minorHAnsi" w:hAnsi="Amasis MT Pro Black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E3084"/>
    <w:multiLevelType w:val="hybridMultilevel"/>
    <w:tmpl w:val="0E3448E8"/>
    <w:lvl w:ilvl="0" w:tplc="00DC55BA">
      <w:start w:val="4"/>
      <w:numFmt w:val="bullet"/>
      <w:lvlText w:val="-"/>
      <w:lvlJc w:val="left"/>
      <w:pPr>
        <w:ind w:left="1080" w:hanging="360"/>
      </w:pPr>
      <w:rPr>
        <w:rFonts w:ascii="Amasis MT Pro Black" w:eastAsiaTheme="minorHAnsi" w:hAnsi="Amasis MT Pro Black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95276E"/>
    <w:multiLevelType w:val="multilevel"/>
    <w:tmpl w:val="AA16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B2AFA"/>
    <w:multiLevelType w:val="multilevel"/>
    <w:tmpl w:val="E46CBB7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BAD10E9"/>
    <w:multiLevelType w:val="hybridMultilevel"/>
    <w:tmpl w:val="5EF8EEDA"/>
    <w:lvl w:ilvl="0" w:tplc="D8108982">
      <w:start w:val="1"/>
      <w:numFmt w:val="decimal"/>
      <w:lvlText w:val="%1."/>
      <w:lvlJc w:val="left"/>
      <w:pPr>
        <w:ind w:left="720" w:hanging="360"/>
      </w:pPr>
    </w:lvl>
    <w:lvl w:ilvl="1" w:tplc="C218A6F6">
      <w:start w:val="1"/>
      <w:numFmt w:val="lowerLetter"/>
      <w:lvlText w:val="%2."/>
      <w:lvlJc w:val="left"/>
      <w:pPr>
        <w:ind w:left="1440" w:hanging="360"/>
      </w:pPr>
    </w:lvl>
    <w:lvl w:ilvl="2" w:tplc="C49E7874">
      <w:start w:val="1"/>
      <w:numFmt w:val="lowerRoman"/>
      <w:lvlText w:val="%3."/>
      <w:lvlJc w:val="right"/>
      <w:pPr>
        <w:ind w:left="2160" w:hanging="180"/>
      </w:pPr>
    </w:lvl>
    <w:lvl w:ilvl="3" w:tplc="82BA9EB8">
      <w:start w:val="1"/>
      <w:numFmt w:val="decimal"/>
      <w:lvlText w:val="%4."/>
      <w:lvlJc w:val="left"/>
      <w:pPr>
        <w:ind w:left="2880" w:hanging="360"/>
      </w:pPr>
    </w:lvl>
    <w:lvl w:ilvl="4" w:tplc="6A7A6276">
      <w:start w:val="1"/>
      <w:numFmt w:val="lowerLetter"/>
      <w:lvlText w:val="%5."/>
      <w:lvlJc w:val="left"/>
      <w:pPr>
        <w:ind w:left="3600" w:hanging="360"/>
      </w:pPr>
    </w:lvl>
    <w:lvl w:ilvl="5" w:tplc="D148699A">
      <w:start w:val="1"/>
      <w:numFmt w:val="lowerRoman"/>
      <w:lvlText w:val="%6."/>
      <w:lvlJc w:val="right"/>
      <w:pPr>
        <w:ind w:left="4320" w:hanging="180"/>
      </w:pPr>
    </w:lvl>
    <w:lvl w:ilvl="6" w:tplc="CD52796E">
      <w:start w:val="1"/>
      <w:numFmt w:val="decimal"/>
      <w:lvlText w:val="%7."/>
      <w:lvlJc w:val="left"/>
      <w:pPr>
        <w:ind w:left="5040" w:hanging="360"/>
      </w:pPr>
    </w:lvl>
    <w:lvl w:ilvl="7" w:tplc="1160DCA0">
      <w:start w:val="1"/>
      <w:numFmt w:val="lowerLetter"/>
      <w:lvlText w:val="%8."/>
      <w:lvlJc w:val="left"/>
      <w:pPr>
        <w:ind w:left="5760" w:hanging="360"/>
      </w:pPr>
    </w:lvl>
    <w:lvl w:ilvl="8" w:tplc="A32A2EA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12B3E"/>
    <w:multiLevelType w:val="hybridMultilevel"/>
    <w:tmpl w:val="B67684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93F12"/>
    <w:multiLevelType w:val="hybridMultilevel"/>
    <w:tmpl w:val="AC7CAB52"/>
    <w:lvl w:ilvl="0" w:tplc="1204842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05582"/>
    <w:multiLevelType w:val="hybridMultilevel"/>
    <w:tmpl w:val="C0840CA4"/>
    <w:lvl w:ilvl="0" w:tplc="447A8958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60261"/>
    <w:multiLevelType w:val="hybridMultilevel"/>
    <w:tmpl w:val="074C2A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133D"/>
    <w:multiLevelType w:val="hybridMultilevel"/>
    <w:tmpl w:val="8AF66A76"/>
    <w:lvl w:ilvl="0" w:tplc="1204842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414F5"/>
    <w:multiLevelType w:val="multilevel"/>
    <w:tmpl w:val="69AA0B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C858DD"/>
    <w:multiLevelType w:val="multilevel"/>
    <w:tmpl w:val="DF7C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A74540"/>
    <w:multiLevelType w:val="hybridMultilevel"/>
    <w:tmpl w:val="F53EEF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52A9D"/>
    <w:multiLevelType w:val="hybridMultilevel"/>
    <w:tmpl w:val="FDB01714"/>
    <w:lvl w:ilvl="0" w:tplc="1204842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A7248"/>
    <w:multiLevelType w:val="hybridMultilevel"/>
    <w:tmpl w:val="C9DEEDB0"/>
    <w:lvl w:ilvl="0" w:tplc="12048426">
      <w:start w:val="1"/>
      <w:numFmt w:val="decimal"/>
      <w:lvlText w:val="%1."/>
      <w:lvlJc w:val="left"/>
      <w:pPr>
        <w:ind w:left="720" w:hanging="360"/>
      </w:pPr>
    </w:lvl>
    <w:lvl w:ilvl="1" w:tplc="03D2F288">
      <w:start w:val="1"/>
      <w:numFmt w:val="lowerLetter"/>
      <w:lvlText w:val="%2."/>
      <w:lvlJc w:val="left"/>
      <w:pPr>
        <w:ind w:left="1440" w:hanging="360"/>
      </w:pPr>
    </w:lvl>
    <w:lvl w:ilvl="2" w:tplc="D6D43720">
      <w:start w:val="1"/>
      <w:numFmt w:val="lowerRoman"/>
      <w:lvlText w:val="%3."/>
      <w:lvlJc w:val="right"/>
      <w:pPr>
        <w:ind w:left="2160" w:hanging="180"/>
      </w:pPr>
    </w:lvl>
    <w:lvl w:ilvl="3" w:tplc="2E7A7AA6">
      <w:start w:val="1"/>
      <w:numFmt w:val="decimal"/>
      <w:lvlText w:val="%4."/>
      <w:lvlJc w:val="left"/>
      <w:pPr>
        <w:ind w:left="2880" w:hanging="360"/>
      </w:pPr>
    </w:lvl>
    <w:lvl w:ilvl="4" w:tplc="D368DB20">
      <w:start w:val="1"/>
      <w:numFmt w:val="lowerLetter"/>
      <w:lvlText w:val="%5."/>
      <w:lvlJc w:val="left"/>
      <w:pPr>
        <w:ind w:left="3600" w:hanging="360"/>
      </w:pPr>
    </w:lvl>
    <w:lvl w:ilvl="5" w:tplc="F36044B6">
      <w:start w:val="1"/>
      <w:numFmt w:val="lowerRoman"/>
      <w:lvlText w:val="%6."/>
      <w:lvlJc w:val="right"/>
      <w:pPr>
        <w:ind w:left="4320" w:hanging="180"/>
      </w:pPr>
    </w:lvl>
    <w:lvl w:ilvl="6" w:tplc="8C9829FC">
      <w:start w:val="1"/>
      <w:numFmt w:val="decimal"/>
      <w:lvlText w:val="%7."/>
      <w:lvlJc w:val="left"/>
      <w:pPr>
        <w:ind w:left="5040" w:hanging="360"/>
      </w:pPr>
    </w:lvl>
    <w:lvl w:ilvl="7" w:tplc="0EF4EFE2">
      <w:start w:val="1"/>
      <w:numFmt w:val="lowerLetter"/>
      <w:lvlText w:val="%8."/>
      <w:lvlJc w:val="left"/>
      <w:pPr>
        <w:ind w:left="5760" w:hanging="360"/>
      </w:pPr>
    </w:lvl>
    <w:lvl w:ilvl="8" w:tplc="3BD6D52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55D64"/>
    <w:multiLevelType w:val="hybridMultilevel"/>
    <w:tmpl w:val="C94E66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436767">
    <w:abstractNumId w:val="12"/>
  </w:num>
  <w:num w:numId="2" w16cid:durableId="70664892">
    <w:abstractNumId w:val="2"/>
  </w:num>
  <w:num w:numId="3" w16cid:durableId="1788815565">
    <w:abstractNumId w:val="22"/>
  </w:num>
  <w:num w:numId="4" w16cid:durableId="1273780838">
    <w:abstractNumId w:val="3"/>
  </w:num>
  <w:num w:numId="5" w16cid:durableId="145244276">
    <w:abstractNumId w:val="11"/>
  </w:num>
  <w:num w:numId="6" w16cid:durableId="1639139846">
    <w:abstractNumId w:val="18"/>
  </w:num>
  <w:num w:numId="7" w16cid:durableId="781192283">
    <w:abstractNumId w:val="10"/>
  </w:num>
  <w:num w:numId="8" w16cid:durableId="1123646322">
    <w:abstractNumId w:val="19"/>
  </w:num>
  <w:num w:numId="9" w16cid:durableId="1489635794">
    <w:abstractNumId w:val="6"/>
  </w:num>
  <w:num w:numId="10" w16cid:durableId="1209949249">
    <w:abstractNumId w:val="0"/>
  </w:num>
  <w:num w:numId="11" w16cid:durableId="825318373">
    <w:abstractNumId w:val="4"/>
  </w:num>
  <w:num w:numId="12" w16cid:durableId="1985506147">
    <w:abstractNumId w:val="7"/>
  </w:num>
  <w:num w:numId="13" w16cid:durableId="1077821094">
    <w:abstractNumId w:val="1"/>
  </w:num>
  <w:num w:numId="14" w16cid:durableId="1839661406">
    <w:abstractNumId w:val="5"/>
  </w:num>
  <w:num w:numId="15" w16cid:durableId="1557204680">
    <w:abstractNumId w:val="13"/>
  </w:num>
  <w:num w:numId="16" w16cid:durableId="1222057971">
    <w:abstractNumId w:val="23"/>
  </w:num>
  <w:num w:numId="17" w16cid:durableId="230971031">
    <w:abstractNumId w:val="8"/>
  </w:num>
  <w:num w:numId="18" w16cid:durableId="1135104200">
    <w:abstractNumId w:val="15"/>
  </w:num>
  <w:num w:numId="19" w16cid:durableId="1323465793">
    <w:abstractNumId w:val="15"/>
  </w:num>
  <w:num w:numId="20" w16cid:durableId="1856113357">
    <w:abstractNumId w:val="24"/>
  </w:num>
  <w:num w:numId="21" w16cid:durableId="675038875">
    <w:abstractNumId w:val="20"/>
  </w:num>
  <w:num w:numId="22" w16cid:durableId="1522208692">
    <w:abstractNumId w:val="9"/>
  </w:num>
  <w:num w:numId="23" w16cid:durableId="1432163817">
    <w:abstractNumId w:val="16"/>
  </w:num>
  <w:num w:numId="24" w16cid:durableId="119615276">
    <w:abstractNumId w:val="17"/>
  </w:num>
  <w:num w:numId="25" w16cid:durableId="1207064276">
    <w:abstractNumId w:val="14"/>
  </w:num>
  <w:num w:numId="26" w16cid:durableId="8120640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04"/>
    <w:rsid w:val="00005766"/>
    <w:rsid w:val="00005C34"/>
    <w:rsid w:val="00034145"/>
    <w:rsid w:val="000346EB"/>
    <w:rsid w:val="000377FF"/>
    <w:rsid w:val="00046D59"/>
    <w:rsid w:val="000500BA"/>
    <w:rsid w:val="00062A2E"/>
    <w:rsid w:val="00065C42"/>
    <w:rsid w:val="00066FB8"/>
    <w:rsid w:val="00070F05"/>
    <w:rsid w:val="0007130A"/>
    <w:rsid w:val="00081575"/>
    <w:rsid w:val="00086061"/>
    <w:rsid w:val="000919AD"/>
    <w:rsid w:val="00093A56"/>
    <w:rsid w:val="000949D5"/>
    <w:rsid w:val="000A0B6C"/>
    <w:rsid w:val="000B326F"/>
    <w:rsid w:val="000B36B5"/>
    <w:rsid w:val="000B6422"/>
    <w:rsid w:val="000C3D68"/>
    <w:rsid w:val="000D5144"/>
    <w:rsid w:val="000E6898"/>
    <w:rsid w:val="000E69B8"/>
    <w:rsid w:val="00102EF2"/>
    <w:rsid w:val="00105614"/>
    <w:rsid w:val="001102E6"/>
    <w:rsid w:val="00110C02"/>
    <w:rsid w:val="00115A12"/>
    <w:rsid w:val="001305DD"/>
    <w:rsid w:val="0014028F"/>
    <w:rsid w:val="0014115A"/>
    <w:rsid w:val="001423D9"/>
    <w:rsid w:val="00145CF6"/>
    <w:rsid w:val="00146EDE"/>
    <w:rsid w:val="001477A9"/>
    <w:rsid w:val="00151EDD"/>
    <w:rsid w:val="00161136"/>
    <w:rsid w:val="00164454"/>
    <w:rsid w:val="00164914"/>
    <w:rsid w:val="0017613B"/>
    <w:rsid w:val="00176B54"/>
    <w:rsid w:val="001811EC"/>
    <w:rsid w:val="00184132"/>
    <w:rsid w:val="0018647E"/>
    <w:rsid w:val="001947EF"/>
    <w:rsid w:val="00196A76"/>
    <w:rsid w:val="001978F8"/>
    <w:rsid w:val="001A6BCE"/>
    <w:rsid w:val="001B0DB2"/>
    <w:rsid w:val="001B444E"/>
    <w:rsid w:val="001B470D"/>
    <w:rsid w:val="001C28C7"/>
    <w:rsid w:val="001C4092"/>
    <w:rsid w:val="001C6205"/>
    <w:rsid w:val="001D09DA"/>
    <w:rsid w:val="001D5280"/>
    <w:rsid w:val="001D6E5A"/>
    <w:rsid w:val="001E3C89"/>
    <w:rsid w:val="001E6068"/>
    <w:rsid w:val="001E64B1"/>
    <w:rsid w:val="001F2E2C"/>
    <w:rsid w:val="002058F7"/>
    <w:rsid w:val="00210C48"/>
    <w:rsid w:val="002123FD"/>
    <w:rsid w:val="002143DD"/>
    <w:rsid w:val="0022635C"/>
    <w:rsid w:val="002269A7"/>
    <w:rsid w:val="00230088"/>
    <w:rsid w:val="002306C0"/>
    <w:rsid w:val="00234B7F"/>
    <w:rsid w:val="00236585"/>
    <w:rsid w:val="0023781D"/>
    <w:rsid w:val="0025039B"/>
    <w:rsid w:val="00253362"/>
    <w:rsid w:val="00253C07"/>
    <w:rsid w:val="00274D89"/>
    <w:rsid w:val="00276308"/>
    <w:rsid w:val="00284A20"/>
    <w:rsid w:val="00287BA1"/>
    <w:rsid w:val="00290FA8"/>
    <w:rsid w:val="002B39F5"/>
    <w:rsid w:val="002B3EB8"/>
    <w:rsid w:val="002B3F77"/>
    <w:rsid w:val="002B7113"/>
    <w:rsid w:val="002C05DB"/>
    <w:rsid w:val="002C44E1"/>
    <w:rsid w:val="002D1DF4"/>
    <w:rsid w:val="002D58A6"/>
    <w:rsid w:val="002E734E"/>
    <w:rsid w:val="002F196B"/>
    <w:rsid w:val="002F1DAC"/>
    <w:rsid w:val="002F5473"/>
    <w:rsid w:val="00310FC8"/>
    <w:rsid w:val="00312C8A"/>
    <w:rsid w:val="00320CEF"/>
    <w:rsid w:val="00327D48"/>
    <w:rsid w:val="00332250"/>
    <w:rsid w:val="00335D62"/>
    <w:rsid w:val="003402CA"/>
    <w:rsid w:val="00340B1C"/>
    <w:rsid w:val="00340DE1"/>
    <w:rsid w:val="00343B26"/>
    <w:rsid w:val="00351BBE"/>
    <w:rsid w:val="003520F0"/>
    <w:rsid w:val="0035566C"/>
    <w:rsid w:val="0035618F"/>
    <w:rsid w:val="00361A9F"/>
    <w:rsid w:val="00367892"/>
    <w:rsid w:val="003711DA"/>
    <w:rsid w:val="00376AFD"/>
    <w:rsid w:val="00385C36"/>
    <w:rsid w:val="00392C5E"/>
    <w:rsid w:val="00394194"/>
    <w:rsid w:val="00397483"/>
    <w:rsid w:val="003A4877"/>
    <w:rsid w:val="003B7F10"/>
    <w:rsid w:val="003C313F"/>
    <w:rsid w:val="003C623B"/>
    <w:rsid w:val="003C7D50"/>
    <w:rsid w:val="003D1FC3"/>
    <w:rsid w:val="003D3089"/>
    <w:rsid w:val="003E57F0"/>
    <w:rsid w:val="003E6F4C"/>
    <w:rsid w:val="003F418C"/>
    <w:rsid w:val="00402B18"/>
    <w:rsid w:val="00402D31"/>
    <w:rsid w:val="00406C62"/>
    <w:rsid w:val="00416728"/>
    <w:rsid w:val="00425270"/>
    <w:rsid w:val="00435D92"/>
    <w:rsid w:val="00437F09"/>
    <w:rsid w:val="004412D2"/>
    <w:rsid w:val="00444168"/>
    <w:rsid w:val="00446EEE"/>
    <w:rsid w:val="00457795"/>
    <w:rsid w:val="00460C17"/>
    <w:rsid w:val="00460CD7"/>
    <w:rsid w:val="00471AE3"/>
    <w:rsid w:val="004808CF"/>
    <w:rsid w:val="00491F36"/>
    <w:rsid w:val="00497BEE"/>
    <w:rsid w:val="00497CB4"/>
    <w:rsid w:val="004B0E2A"/>
    <w:rsid w:val="004B3BE3"/>
    <w:rsid w:val="004B3C85"/>
    <w:rsid w:val="004C58B9"/>
    <w:rsid w:val="004D6083"/>
    <w:rsid w:val="004F199C"/>
    <w:rsid w:val="004F3D32"/>
    <w:rsid w:val="004F5278"/>
    <w:rsid w:val="00501257"/>
    <w:rsid w:val="005033D4"/>
    <w:rsid w:val="005073E6"/>
    <w:rsid w:val="005100F1"/>
    <w:rsid w:val="005114DE"/>
    <w:rsid w:val="00512098"/>
    <w:rsid w:val="00517600"/>
    <w:rsid w:val="005240F1"/>
    <w:rsid w:val="005328F5"/>
    <w:rsid w:val="00533CC4"/>
    <w:rsid w:val="005433D1"/>
    <w:rsid w:val="005525F3"/>
    <w:rsid w:val="00555A65"/>
    <w:rsid w:val="00556C51"/>
    <w:rsid w:val="005600F3"/>
    <w:rsid w:val="00567C7D"/>
    <w:rsid w:val="005837DD"/>
    <w:rsid w:val="005844B8"/>
    <w:rsid w:val="00584669"/>
    <w:rsid w:val="0058466B"/>
    <w:rsid w:val="00585180"/>
    <w:rsid w:val="00585331"/>
    <w:rsid w:val="00586BF3"/>
    <w:rsid w:val="00591EFA"/>
    <w:rsid w:val="00592F9B"/>
    <w:rsid w:val="005A0A1D"/>
    <w:rsid w:val="005A210B"/>
    <w:rsid w:val="005A7316"/>
    <w:rsid w:val="005A7F7A"/>
    <w:rsid w:val="005B2FED"/>
    <w:rsid w:val="005B3801"/>
    <w:rsid w:val="005B5CA2"/>
    <w:rsid w:val="005B6B71"/>
    <w:rsid w:val="005C0BEE"/>
    <w:rsid w:val="005D330A"/>
    <w:rsid w:val="005D44DD"/>
    <w:rsid w:val="005D7185"/>
    <w:rsid w:val="005E1312"/>
    <w:rsid w:val="005E189D"/>
    <w:rsid w:val="005E228B"/>
    <w:rsid w:val="005E251F"/>
    <w:rsid w:val="005E34CF"/>
    <w:rsid w:val="005F0E04"/>
    <w:rsid w:val="005F495C"/>
    <w:rsid w:val="00601EEE"/>
    <w:rsid w:val="00611DC0"/>
    <w:rsid w:val="0061257C"/>
    <w:rsid w:val="00616518"/>
    <w:rsid w:val="0062006B"/>
    <w:rsid w:val="00622689"/>
    <w:rsid w:val="006251DF"/>
    <w:rsid w:val="0062548E"/>
    <w:rsid w:val="00633B8A"/>
    <w:rsid w:val="0064189D"/>
    <w:rsid w:val="00643037"/>
    <w:rsid w:val="00643D74"/>
    <w:rsid w:val="006445A1"/>
    <w:rsid w:val="006519AD"/>
    <w:rsid w:val="00656F52"/>
    <w:rsid w:val="0066055C"/>
    <w:rsid w:val="00662A7D"/>
    <w:rsid w:val="0066348C"/>
    <w:rsid w:val="00663758"/>
    <w:rsid w:val="006644C8"/>
    <w:rsid w:val="0067255F"/>
    <w:rsid w:val="00672811"/>
    <w:rsid w:val="00673020"/>
    <w:rsid w:val="006743D2"/>
    <w:rsid w:val="00675F2C"/>
    <w:rsid w:val="006778B4"/>
    <w:rsid w:val="00677D41"/>
    <w:rsid w:val="00694311"/>
    <w:rsid w:val="006A3ADC"/>
    <w:rsid w:val="006B4922"/>
    <w:rsid w:val="006C2CA0"/>
    <w:rsid w:val="006D0B07"/>
    <w:rsid w:val="006D122F"/>
    <w:rsid w:val="006D7C33"/>
    <w:rsid w:val="006E0CF9"/>
    <w:rsid w:val="006E511C"/>
    <w:rsid w:val="006F61A9"/>
    <w:rsid w:val="006F71E6"/>
    <w:rsid w:val="00702A38"/>
    <w:rsid w:val="00704297"/>
    <w:rsid w:val="00715610"/>
    <w:rsid w:val="0072252D"/>
    <w:rsid w:val="00724431"/>
    <w:rsid w:val="007359AF"/>
    <w:rsid w:val="0073613F"/>
    <w:rsid w:val="00737577"/>
    <w:rsid w:val="00743BBA"/>
    <w:rsid w:val="007441D6"/>
    <w:rsid w:val="00744328"/>
    <w:rsid w:val="00752D90"/>
    <w:rsid w:val="00760E47"/>
    <w:rsid w:val="0076181B"/>
    <w:rsid w:val="007622F6"/>
    <w:rsid w:val="00767A30"/>
    <w:rsid w:val="007809C1"/>
    <w:rsid w:val="007913E2"/>
    <w:rsid w:val="00792FD8"/>
    <w:rsid w:val="00793E12"/>
    <w:rsid w:val="00794382"/>
    <w:rsid w:val="007A4F3D"/>
    <w:rsid w:val="007B4556"/>
    <w:rsid w:val="007B5AF8"/>
    <w:rsid w:val="007C01BE"/>
    <w:rsid w:val="007C5A89"/>
    <w:rsid w:val="007C7461"/>
    <w:rsid w:val="007D48B4"/>
    <w:rsid w:val="007D5D28"/>
    <w:rsid w:val="007E06CC"/>
    <w:rsid w:val="007F1AC1"/>
    <w:rsid w:val="007F54B3"/>
    <w:rsid w:val="008008C5"/>
    <w:rsid w:val="00812412"/>
    <w:rsid w:val="008127E3"/>
    <w:rsid w:val="00821C25"/>
    <w:rsid w:val="008223ED"/>
    <w:rsid w:val="0082615D"/>
    <w:rsid w:val="00827ECF"/>
    <w:rsid w:val="00835BF7"/>
    <w:rsid w:val="008370B5"/>
    <w:rsid w:val="00846CDD"/>
    <w:rsid w:val="00847154"/>
    <w:rsid w:val="00851EDF"/>
    <w:rsid w:val="00856F71"/>
    <w:rsid w:val="00864C88"/>
    <w:rsid w:val="00872E13"/>
    <w:rsid w:val="008823F2"/>
    <w:rsid w:val="00891155"/>
    <w:rsid w:val="00891686"/>
    <w:rsid w:val="00895A8C"/>
    <w:rsid w:val="0089635D"/>
    <w:rsid w:val="008A6205"/>
    <w:rsid w:val="008A6E15"/>
    <w:rsid w:val="008B21D4"/>
    <w:rsid w:val="008B5073"/>
    <w:rsid w:val="008B7060"/>
    <w:rsid w:val="008B7AEC"/>
    <w:rsid w:val="008B7B02"/>
    <w:rsid w:val="008B7F43"/>
    <w:rsid w:val="008C1484"/>
    <w:rsid w:val="008C5121"/>
    <w:rsid w:val="008C731C"/>
    <w:rsid w:val="008D74A2"/>
    <w:rsid w:val="008F4C19"/>
    <w:rsid w:val="008F77FC"/>
    <w:rsid w:val="00900147"/>
    <w:rsid w:val="009022D5"/>
    <w:rsid w:val="00904AAF"/>
    <w:rsid w:val="00904D0A"/>
    <w:rsid w:val="009056E4"/>
    <w:rsid w:val="009068A1"/>
    <w:rsid w:val="0091080F"/>
    <w:rsid w:val="00912CC4"/>
    <w:rsid w:val="00912E60"/>
    <w:rsid w:val="0091494C"/>
    <w:rsid w:val="009243EF"/>
    <w:rsid w:val="00932D93"/>
    <w:rsid w:val="00933F45"/>
    <w:rsid w:val="0093747F"/>
    <w:rsid w:val="00941C02"/>
    <w:rsid w:val="009523E8"/>
    <w:rsid w:val="00957D9B"/>
    <w:rsid w:val="00962845"/>
    <w:rsid w:val="00982A89"/>
    <w:rsid w:val="00993A6E"/>
    <w:rsid w:val="009A0C0D"/>
    <w:rsid w:val="009A12BB"/>
    <w:rsid w:val="009A6028"/>
    <w:rsid w:val="009B09BC"/>
    <w:rsid w:val="009B6F3B"/>
    <w:rsid w:val="009C0879"/>
    <w:rsid w:val="009E0E2D"/>
    <w:rsid w:val="009E21ED"/>
    <w:rsid w:val="009E3109"/>
    <w:rsid w:val="009E46A6"/>
    <w:rsid w:val="009E5875"/>
    <w:rsid w:val="009F570E"/>
    <w:rsid w:val="009F6771"/>
    <w:rsid w:val="00A029D5"/>
    <w:rsid w:val="00A127D6"/>
    <w:rsid w:val="00A23ED4"/>
    <w:rsid w:val="00A264C7"/>
    <w:rsid w:val="00A34BB7"/>
    <w:rsid w:val="00A34F67"/>
    <w:rsid w:val="00A43581"/>
    <w:rsid w:val="00A436B5"/>
    <w:rsid w:val="00A478F9"/>
    <w:rsid w:val="00A521D2"/>
    <w:rsid w:val="00A80B93"/>
    <w:rsid w:val="00A86CAF"/>
    <w:rsid w:val="00A92CC9"/>
    <w:rsid w:val="00A9671E"/>
    <w:rsid w:val="00AA7007"/>
    <w:rsid w:val="00AB032A"/>
    <w:rsid w:val="00AB045C"/>
    <w:rsid w:val="00AB54B6"/>
    <w:rsid w:val="00AC4DA6"/>
    <w:rsid w:val="00AD1F75"/>
    <w:rsid w:val="00AE7A12"/>
    <w:rsid w:val="00AF105A"/>
    <w:rsid w:val="00AF5FCB"/>
    <w:rsid w:val="00AF7FA1"/>
    <w:rsid w:val="00B00C1A"/>
    <w:rsid w:val="00B01B59"/>
    <w:rsid w:val="00B03653"/>
    <w:rsid w:val="00B04615"/>
    <w:rsid w:val="00B06962"/>
    <w:rsid w:val="00B10236"/>
    <w:rsid w:val="00B1084E"/>
    <w:rsid w:val="00B140DB"/>
    <w:rsid w:val="00B17881"/>
    <w:rsid w:val="00B2390B"/>
    <w:rsid w:val="00B34A60"/>
    <w:rsid w:val="00B4063A"/>
    <w:rsid w:val="00B45EDE"/>
    <w:rsid w:val="00B53AB2"/>
    <w:rsid w:val="00B54196"/>
    <w:rsid w:val="00B6388C"/>
    <w:rsid w:val="00B65B55"/>
    <w:rsid w:val="00B76F9C"/>
    <w:rsid w:val="00B92FFD"/>
    <w:rsid w:val="00B972A0"/>
    <w:rsid w:val="00BA20BE"/>
    <w:rsid w:val="00BB26A7"/>
    <w:rsid w:val="00BB351F"/>
    <w:rsid w:val="00BB4B5C"/>
    <w:rsid w:val="00BC0C64"/>
    <w:rsid w:val="00BC2179"/>
    <w:rsid w:val="00BC3D95"/>
    <w:rsid w:val="00BC44EC"/>
    <w:rsid w:val="00BD03F6"/>
    <w:rsid w:val="00BD0730"/>
    <w:rsid w:val="00BE0B72"/>
    <w:rsid w:val="00BE3A10"/>
    <w:rsid w:val="00BE6868"/>
    <w:rsid w:val="00BF11E3"/>
    <w:rsid w:val="00BF1468"/>
    <w:rsid w:val="00BF3972"/>
    <w:rsid w:val="00C021A1"/>
    <w:rsid w:val="00C161D3"/>
    <w:rsid w:val="00C17258"/>
    <w:rsid w:val="00C1759C"/>
    <w:rsid w:val="00C21A40"/>
    <w:rsid w:val="00C24344"/>
    <w:rsid w:val="00C250DB"/>
    <w:rsid w:val="00C30CE7"/>
    <w:rsid w:val="00C310E3"/>
    <w:rsid w:val="00C32DEF"/>
    <w:rsid w:val="00C35B82"/>
    <w:rsid w:val="00C40C1B"/>
    <w:rsid w:val="00C451C3"/>
    <w:rsid w:val="00C53260"/>
    <w:rsid w:val="00C60586"/>
    <w:rsid w:val="00C60B23"/>
    <w:rsid w:val="00C613BF"/>
    <w:rsid w:val="00C61A64"/>
    <w:rsid w:val="00C6275D"/>
    <w:rsid w:val="00C64A13"/>
    <w:rsid w:val="00C67EF5"/>
    <w:rsid w:val="00C73984"/>
    <w:rsid w:val="00C768B3"/>
    <w:rsid w:val="00C7CCBE"/>
    <w:rsid w:val="00C91C1C"/>
    <w:rsid w:val="00C957C8"/>
    <w:rsid w:val="00CA0AFB"/>
    <w:rsid w:val="00CB2696"/>
    <w:rsid w:val="00CB372F"/>
    <w:rsid w:val="00CB52B7"/>
    <w:rsid w:val="00CC3ECC"/>
    <w:rsid w:val="00CD059B"/>
    <w:rsid w:val="00CD4E11"/>
    <w:rsid w:val="00CE041C"/>
    <w:rsid w:val="00CE1E71"/>
    <w:rsid w:val="00CE4999"/>
    <w:rsid w:val="00CE551A"/>
    <w:rsid w:val="00CE68ED"/>
    <w:rsid w:val="00CF6151"/>
    <w:rsid w:val="00D12FAD"/>
    <w:rsid w:val="00D25D0E"/>
    <w:rsid w:val="00D33BDE"/>
    <w:rsid w:val="00D36977"/>
    <w:rsid w:val="00D40628"/>
    <w:rsid w:val="00D41E73"/>
    <w:rsid w:val="00D47841"/>
    <w:rsid w:val="00D52991"/>
    <w:rsid w:val="00D57287"/>
    <w:rsid w:val="00D62569"/>
    <w:rsid w:val="00D62B56"/>
    <w:rsid w:val="00D63012"/>
    <w:rsid w:val="00D650CC"/>
    <w:rsid w:val="00D65F3A"/>
    <w:rsid w:val="00D80262"/>
    <w:rsid w:val="00D80669"/>
    <w:rsid w:val="00D8618E"/>
    <w:rsid w:val="00D90049"/>
    <w:rsid w:val="00D92E54"/>
    <w:rsid w:val="00D95E68"/>
    <w:rsid w:val="00D96029"/>
    <w:rsid w:val="00DA6A9A"/>
    <w:rsid w:val="00DB1512"/>
    <w:rsid w:val="00DB2CF0"/>
    <w:rsid w:val="00DB50F6"/>
    <w:rsid w:val="00DB51D2"/>
    <w:rsid w:val="00DC0AB0"/>
    <w:rsid w:val="00DC1276"/>
    <w:rsid w:val="00DD0133"/>
    <w:rsid w:val="00DD3896"/>
    <w:rsid w:val="00DE18A7"/>
    <w:rsid w:val="00DE29CA"/>
    <w:rsid w:val="00DE6E5F"/>
    <w:rsid w:val="00DF0424"/>
    <w:rsid w:val="00DF654F"/>
    <w:rsid w:val="00DF79E6"/>
    <w:rsid w:val="00E02B36"/>
    <w:rsid w:val="00E04D8E"/>
    <w:rsid w:val="00E073D1"/>
    <w:rsid w:val="00E16775"/>
    <w:rsid w:val="00E16F9A"/>
    <w:rsid w:val="00E17DAA"/>
    <w:rsid w:val="00E206A2"/>
    <w:rsid w:val="00E230A0"/>
    <w:rsid w:val="00E3322C"/>
    <w:rsid w:val="00E37E02"/>
    <w:rsid w:val="00E44AD5"/>
    <w:rsid w:val="00E45C33"/>
    <w:rsid w:val="00E5333A"/>
    <w:rsid w:val="00E556AD"/>
    <w:rsid w:val="00E57B0F"/>
    <w:rsid w:val="00E63C73"/>
    <w:rsid w:val="00E64E82"/>
    <w:rsid w:val="00E67B6F"/>
    <w:rsid w:val="00E73F3B"/>
    <w:rsid w:val="00E74649"/>
    <w:rsid w:val="00E76B60"/>
    <w:rsid w:val="00E7773D"/>
    <w:rsid w:val="00E80CBA"/>
    <w:rsid w:val="00E833C9"/>
    <w:rsid w:val="00E8370E"/>
    <w:rsid w:val="00E86F1C"/>
    <w:rsid w:val="00EA7C88"/>
    <w:rsid w:val="00EB1FD9"/>
    <w:rsid w:val="00EB50E8"/>
    <w:rsid w:val="00EB6565"/>
    <w:rsid w:val="00EC139B"/>
    <w:rsid w:val="00EC3B3C"/>
    <w:rsid w:val="00EC3E57"/>
    <w:rsid w:val="00EC540E"/>
    <w:rsid w:val="00ED09C7"/>
    <w:rsid w:val="00ED3CE2"/>
    <w:rsid w:val="00ED54AA"/>
    <w:rsid w:val="00ED5C67"/>
    <w:rsid w:val="00ED6235"/>
    <w:rsid w:val="00EE42F6"/>
    <w:rsid w:val="00EE4879"/>
    <w:rsid w:val="00EE7B4E"/>
    <w:rsid w:val="00EF311D"/>
    <w:rsid w:val="00EF4A9F"/>
    <w:rsid w:val="00F0028E"/>
    <w:rsid w:val="00F036BF"/>
    <w:rsid w:val="00F07E7E"/>
    <w:rsid w:val="00F1010E"/>
    <w:rsid w:val="00F15C92"/>
    <w:rsid w:val="00F20889"/>
    <w:rsid w:val="00F23261"/>
    <w:rsid w:val="00F242C3"/>
    <w:rsid w:val="00F261D0"/>
    <w:rsid w:val="00F319B0"/>
    <w:rsid w:val="00F320EC"/>
    <w:rsid w:val="00F4277F"/>
    <w:rsid w:val="00F43F91"/>
    <w:rsid w:val="00F520FA"/>
    <w:rsid w:val="00F529AA"/>
    <w:rsid w:val="00F5659C"/>
    <w:rsid w:val="00F664B9"/>
    <w:rsid w:val="00F66AF7"/>
    <w:rsid w:val="00F74EDF"/>
    <w:rsid w:val="00F77D6B"/>
    <w:rsid w:val="00F82E90"/>
    <w:rsid w:val="00F836E0"/>
    <w:rsid w:val="00FA1AF3"/>
    <w:rsid w:val="00FA595C"/>
    <w:rsid w:val="00FB67D2"/>
    <w:rsid w:val="00FC4B83"/>
    <w:rsid w:val="00FC5FA8"/>
    <w:rsid w:val="00FC67A0"/>
    <w:rsid w:val="00FD141A"/>
    <w:rsid w:val="00FD4955"/>
    <w:rsid w:val="00FD6B67"/>
    <w:rsid w:val="00FD76E6"/>
    <w:rsid w:val="00FE16DA"/>
    <w:rsid w:val="00FE3FBC"/>
    <w:rsid w:val="00FE59C0"/>
    <w:rsid w:val="00FF473C"/>
    <w:rsid w:val="00FF4F9B"/>
    <w:rsid w:val="00FF5338"/>
    <w:rsid w:val="02880121"/>
    <w:rsid w:val="02B08F93"/>
    <w:rsid w:val="0635D6DA"/>
    <w:rsid w:val="06D8FBD9"/>
    <w:rsid w:val="09D92048"/>
    <w:rsid w:val="0A936BD7"/>
    <w:rsid w:val="0F143557"/>
    <w:rsid w:val="11D4E7E6"/>
    <w:rsid w:val="1302ADA2"/>
    <w:rsid w:val="13B674AC"/>
    <w:rsid w:val="13E4181E"/>
    <w:rsid w:val="16171ABE"/>
    <w:rsid w:val="171B14D8"/>
    <w:rsid w:val="18C37DA6"/>
    <w:rsid w:val="1A04F257"/>
    <w:rsid w:val="1C01E48E"/>
    <w:rsid w:val="1C821F96"/>
    <w:rsid w:val="1D4BF14F"/>
    <w:rsid w:val="1DB798A3"/>
    <w:rsid w:val="1EEB9659"/>
    <w:rsid w:val="226618D2"/>
    <w:rsid w:val="2272D374"/>
    <w:rsid w:val="2372B69A"/>
    <w:rsid w:val="23A5635C"/>
    <w:rsid w:val="23C1B87F"/>
    <w:rsid w:val="241980DF"/>
    <w:rsid w:val="24568B63"/>
    <w:rsid w:val="25622B30"/>
    <w:rsid w:val="25D48E10"/>
    <w:rsid w:val="2658BA3D"/>
    <w:rsid w:val="266721A8"/>
    <w:rsid w:val="2684A568"/>
    <w:rsid w:val="2761199B"/>
    <w:rsid w:val="27FF6AD1"/>
    <w:rsid w:val="27FFB38D"/>
    <w:rsid w:val="281825C2"/>
    <w:rsid w:val="2956FEB3"/>
    <w:rsid w:val="2A254BCA"/>
    <w:rsid w:val="2D75EF1C"/>
    <w:rsid w:val="2E03FED3"/>
    <w:rsid w:val="30F6CBD6"/>
    <w:rsid w:val="3189C8E1"/>
    <w:rsid w:val="3219DAD6"/>
    <w:rsid w:val="333CA06F"/>
    <w:rsid w:val="339895DB"/>
    <w:rsid w:val="371BC504"/>
    <w:rsid w:val="376F4305"/>
    <w:rsid w:val="387E292E"/>
    <w:rsid w:val="3A657596"/>
    <w:rsid w:val="3AB98C05"/>
    <w:rsid w:val="3CF59A4D"/>
    <w:rsid w:val="3E255B0B"/>
    <w:rsid w:val="40BF03E7"/>
    <w:rsid w:val="40C755C2"/>
    <w:rsid w:val="41902DA2"/>
    <w:rsid w:val="4507FC4B"/>
    <w:rsid w:val="480DE915"/>
    <w:rsid w:val="4827B456"/>
    <w:rsid w:val="489F856F"/>
    <w:rsid w:val="49F6FE35"/>
    <w:rsid w:val="4A7D84AF"/>
    <w:rsid w:val="4BD94955"/>
    <w:rsid w:val="4CF7E9A7"/>
    <w:rsid w:val="4D204BC6"/>
    <w:rsid w:val="4E0F392F"/>
    <w:rsid w:val="4E170E13"/>
    <w:rsid w:val="4E52941E"/>
    <w:rsid w:val="512E9F51"/>
    <w:rsid w:val="51CA26FD"/>
    <w:rsid w:val="5206324E"/>
    <w:rsid w:val="52FAA209"/>
    <w:rsid w:val="530177C7"/>
    <w:rsid w:val="53D1EACC"/>
    <w:rsid w:val="553430C5"/>
    <w:rsid w:val="55B0ED63"/>
    <w:rsid w:val="566EC1CA"/>
    <w:rsid w:val="5674264B"/>
    <w:rsid w:val="56DBF19F"/>
    <w:rsid w:val="58745BDE"/>
    <w:rsid w:val="58EEE595"/>
    <w:rsid w:val="5C019C59"/>
    <w:rsid w:val="5C0B1140"/>
    <w:rsid w:val="5D6DC428"/>
    <w:rsid w:val="61954829"/>
    <w:rsid w:val="61B0F6BF"/>
    <w:rsid w:val="637203F4"/>
    <w:rsid w:val="66BE077D"/>
    <w:rsid w:val="67A2E89C"/>
    <w:rsid w:val="69B2AEBB"/>
    <w:rsid w:val="6A1E3C40"/>
    <w:rsid w:val="6B5F19D9"/>
    <w:rsid w:val="6C640F4A"/>
    <w:rsid w:val="6CC608F3"/>
    <w:rsid w:val="6D3CD02A"/>
    <w:rsid w:val="6DDE7FCC"/>
    <w:rsid w:val="6E74A680"/>
    <w:rsid w:val="6FD509AF"/>
    <w:rsid w:val="70AB55E3"/>
    <w:rsid w:val="70E1323C"/>
    <w:rsid w:val="721491CA"/>
    <w:rsid w:val="72DF9193"/>
    <w:rsid w:val="74AEB32D"/>
    <w:rsid w:val="75E71037"/>
    <w:rsid w:val="773144F8"/>
    <w:rsid w:val="78AAF9E2"/>
    <w:rsid w:val="78F7857F"/>
    <w:rsid w:val="799AA8AC"/>
    <w:rsid w:val="7B225168"/>
    <w:rsid w:val="7B8477C2"/>
    <w:rsid w:val="7BCB949F"/>
    <w:rsid w:val="7E2911E4"/>
    <w:rsid w:val="7F73A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BA2B"/>
  <w15:chartTrackingRefBased/>
  <w15:docId w15:val="{392B479A-273B-4E73-A861-CF190890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1A9F"/>
    <w:pPr>
      <w:keepNext/>
      <w:keepLines/>
      <w:numPr>
        <w:numId w:val="18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D65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7D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1"/>
    <w:qFormat/>
    <w:rsid w:val="005F0E04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D650CC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6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highlight-blue">
    <w:name w:val="highlight-blue"/>
    <w:basedOn w:val="Standaardalinea-lettertype"/>
    <w:rsid w:val="00D650CC"/>
  </w:style>
  <w:style w:type="table" w:styleId="Tabelraster">
    <w:name w:val="Table Grid"/>
    <w:basedOn w:val="Standaardtabel"/>
    <w:uiPriority w:val="39"/>
    <w:rsid w:val="00D6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431"/>
    <w:pPr>
      <w:autoSpaceDE w:val="0"/>
      <w:autoSpaceDN w:val="0"/>
      <w:adjustRightInd w:val="0"/>
      <w:spacing w:after="0" w:line="240" w:lineRule="auto"/>
    </w:pPr>
    <w:rPr>
      <w:rFonts w:ascii="___WRD_EMBED_SUB_273" w:hAnsi="___WRD_EMBED_SUB_273" w:cs="___WRD_EMBED_SUB_273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361A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F77D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A1EC3AF3-577C-4125-8A19-94C374178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EFDA4-DAC3-4E13-92DC-1232EF88C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1c85b-b197-48cd-8bb1-fe9e9ee0096b"/>
    <ds:schemaRef ds:uri="414a8a67-acf6-4b09-bb49-f84330b442d7"/>
    <ds:schemaRef ds:uri="5ad07612-1080-49cf-8fb2-28e7c3022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2B55A-819B-4A7C-BDF9-B65B3DA2BA25}">
  <ds:schemaRefs>
    <ds:schemaRef ds:uri="http://schemas.microsoft.com/office/2006/metadata/properties"/>
    <ds:schemaRef ds:uri="http://schemas.microsoft.com/office/infopath/2007/PartnerControls"/>
    <ds:schemaRef ds:uri="2cb1c85b-b197-48cd-8bb1-fe9e9ee0096b"/>
    <ds:schemaRef ds:uri="414a8a67-acf6-4b09-bb49-f84330b442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van der Pasch - Lever</dc:creator>
  <cp:keywords/>
  <dc:description/>
  <cp:lastModifiedBy>Ingrid Lever</cp:lastModifiedBy>
  <cp:revision>2</cp:revision>
  <dcterms:created xsi:type="dcterms:W3CDTF">2025-04-07T09:14:00Z</dcterms:created>
  <dcterms:modified xsi:type="dcterms:W3CDTF">2025-04-07T09:14:00Z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MediaServiceImageTags">
    <vt:lpwstr/>
  </property>
</Properties>
</file>